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6D65" w14:textId="77777777" w:rsidR="00BA4E01" w:rsidRPr="00DB23B9" w:rsidRDefault="00DE1B49" w:rsidP="00BA4E01">
      <w:pPr>
        <w:spacing w:line="0" w:lineRule="atLeast"/>
        <w:jc w:val="center"/>
        <w:rPr>
          <w:rFonts w:ascii="ＭＳ ゴシック" w:eastAsia="ＭＳ ゴシック" w:hAnsi="ＭＳ ゴシック"/>
          <w:sz w:val="36"/>
          <w:szCs w:val="36"/>
        </w:rPr>
      </w:pPr>
      <w:r w:rsidRPr="00DB23B9">
        <w:rPr>
          <w:rFonts w:ascii="ＭＳ ゴシック" w:eastAsia="ＭＳ ゴシック" w:hAnsi="ＭＳ ゴシック" w:hint="eastAsia"/>
          <w:sz w:val="36"/>
          <w:szCs w:val="36"/>
        </w:rPr>
        <w:t>令和８年度（</w:t>
      </w:r>
      <w:r w:rsidR="00B12929" w:rsidRPr="00DB23B9">
        <w:rPr>
          <w:rFonts w:ascii="ＭＳ ゴシック" w:eastAsia="ＭＳ ゴシック" w:hAnsi="ＭＳ ゴシック" w:hint="eastAsia"/>
          <w:sz w:val="36"/>
          <w:szCs w:val="36"/>
        </w:rPr>
        <w:t>2026</w:t>
      </w:r>
      <w:r w:rsidRPr="00DB23B9">
        <w:rPr>
          <w:rFonts w:ascii="ＭＳ ゴシック" w:eastAsia="ＭＳ ゴシック" w:hAnsi="ＭＳ ゴシック" w:hint="eastAsia"/>
          <w:sz w:val="36"/>
          <w:szCs w:val="36"/>
        </w:rPr>
        <w:t>年度）</w:t>
      </w:r>
    </w:p>
    <w:p w14:paraId="7B42B0BD" w14:textId="672A4B8A" w:rsidR="00DE1B49" w:rsidRPr="00BA4E01" w:rsidRDefault="00DE1B49" w:rsidP="00BA4E01">
      <w:pPr>
        <w:spacing w:line="0" w:lineRule="atLeast"/>
        <w:jc w:val="center"/>
        <w:rPr>
          <w:rFonts w:ascii="ＭＳ 明朝" w:eastAsia="ＭＳ 明朝" w:hAnsi="ＭＳ 明朝"/>
          <w:sz w:val="36"/>
          <w:szCs w:val="36"/>
        </w:rPr>
      </w:pPr>
      <w:r w:rsidRPr="00DB23B9">
        <w:rPr>
          <w:rFonts w:ascii="ＭＳ ゴシック" w:eastAsia="ＭＳ ゴシック" w:hAnsi="ＭＳ ゴシック" w:hint="eastAsia"/>
          <w:sz w:val="36"/>
          <w:szCs w:val="36"/>
        </w:rPr>
        <w:t>登米市浄化槽</w:t>
      </w:r>
      <w:r w:rsidR="007F7E8C">
        <w:rPr>
          <w:rFonts w:ascii="ＭＳ ゴシック" w:eastAsia="ＭＳ ゴシック" w:hAnsi="ＭＳ ゴシック" w:hint="eastAsia"/>
          <w:sz w:val="36"/>
          <w:szCs w:val="36"/>
        </w:rPr>
        <w:t>転換等資金融資あっせん制度</w:t>
      </w:r>
      <w:r w:rsidRPr="00DB23B9">
        <w:rPr>
          <w:rFonts w:ascii="ＭＳ ゴシック" w:eastAsia="ＭＳ ゴシック" w:hAnsi="ＭＳ ゴシック" w:hint="eastAsia"/>
          <w:sz w:val="36"/>
          <w:szCs w:val="36"/>
        </w:rPr>
        <w:t>事業概要</w:t>
      </w:r>
    </w:p>
    <w:p w14:paraId="2CD874FB" w14:textId="77777777" w:rsidR="00E94238" w:rsidRDefault="00E94238">
      <w:pPr>
        <w:rPr>
          <w:rFonts w:ascii="ＭＳ 明朝" w:eastAsia="ＭＳ 明朝" w:hAnsi="ＭＳ 明朝"/>
        </w:rPr>
      </w:pPr>
    </w:p>
    <w:p w14:paraId="72A824FD" w14:textId="77777777" w:rsidR="00C669AD" w:rsidRDefault="00C669AD">
      <w:pPr>
        <w:rPr>
          <w:rFonts w:ascii="ＭＳ 明朝" w:eastAsia="ＭＳ 明朝" w:hAnsi="ＭＳ 明朝"/>
        </w:rPr>
      </w:pPr>
    </w:p>
    <w:p w14:paraId="5B587ABF" w14:textId="3D3D4468" w:rsidR="00DE1B49" w:rsidRPr="009203A6" w:rsidRDefault="00B12929" w:rsidP="00B12929">
      <w:pPr>
        <w:rPr>
          <w:rFonts w:ascii="ＭＳ ゴシック" w:eastAsia="ＭＳ ゴシック" w:hAnsi="ＭＳ ゴシック"/>
        </w:rPr>
      </w:pPr>
      <w:r w:rsidRPr="009203A6">
        <w:rPr>
          <w:rFonts w:ascii="ＭＳ ゴシック" w:eastAsia="ＭＳ ゴシック" w:hAnsi="ＭＳ ゴシック" w:hint="eastAsia"/>
        </w:rPr>
        <w:t xml:space="preserve">１　</w:t>
      </w:r>
      <w:r w:rsidR="00DE1B49" w:rsidRPr="009203A6">
        <w:rPr>
          <w:rFonts w:ascii="ＭＳ ゴシック" w:eastAsia="ＭＳ ゴシック" w:hAnsi="ＭＳ ゴシック" w:hint="eastAsia"/>
        </w:rPr>
        <w:t>事業概要</w:t>
      </w:r>
    </w:p>
    <w:p w14:paraId="46EC77FA" w14:textId="7964F106" w:rsidR="00DE1B49" w:rsidRPr="009203A6" w:rsidRDefault="00467236" w:rsidP="00BA4E01">
      <w:pPr>
        <w:ind w:leftChars="100" w:left="210" w:firstLineChars="100" w:firstLine="210"/>
        <w:rPr>
          <w:rFonts w:ascii="ＭＳ 明朝" w:eastAsia="ＭＳ 明朝" w:hAnsi="ＭＳ 明朝"/>
        </w:rPr>
      </w:pPr>
      <w:r w:rsidRPr="009203A6">
        <w:rPr>
          <w:rFonts w:ascii="ＭＳ 明朝" w:eastAsia="ＭＳ 明朝" w:hAnsi="ＭＳ 明朝" w:hint="eastAsia"/>
        </w:rPr>
        <w:t>単独浄化槽を廃止またはくみ取り便所を水洗便所に改造し</w:t>
      </w:r>
      <w:r w:rsidR="004A7EFE">
        <w:rPr>
          <w:rFonts w:ascii="ＭＳ 明朝" w:eastAsia="ＭＳ 明朝" w:hAnsi="ＭＳ 明朝" w:hint="eastAsia"/>
        </w:rPr>
        <w:t>、</w:t>
      </w:r>
      <w:r w:rsidRPr="009203A6">
        <w:rPr>
          <w:rFonts w:ascii="ＭＳ 明朝" w:eastAsia="ＭＳ 明朝" w:hAnsi="ＭＳ 明朝" w:hint="eastAsia"/>
        </w:rPr>
        <w:t>合併浄化槽にしようとする方</w:t>
      </w:r>
      <w:r w:rsidR="00461D26" w:rsidRPr="009203A6">
        <w:rPr>
          <w:rFonts w:ascii="ＭＳ 明朝" w:eastAsia="ＭＳ 明朝" w:hAnsi="ＭＳ 明朝" w:hint="eastAsia"/>
        </w:rPr>
        <w:t>の負担軽減のため、市では費用の融資あっせんをしています</w:t>
      </w:r>
      <w:r w:rsidR="0067659B" w:rsidRPr="009203A6">
        <w:rPr>
          <w:rFonts w:ascii="ＭＳ 明朝" w:eastAsia="ＭＳ 明朝" w:hAnsi="ＭＳ 明朝" w:hint="eastAsia"/>
        </w:rPr>
        <w:t>。</w:t>
      </w:r>
      <w:r w:rsidR="00461D26" w:rsidRPr="009203A6">
        <w:rPr>
          <w:rFonts w:ascii="ＭＳ 明朝" w:eastAsia="ＭＳ 明朝" w:hAnsi="ＭＳ 明朝" w:hint="eastAsia"/>
        </w:rPr>
        <w:t>本来、金融機関から融資を受ける方が支払うべき利息を市が負担することで、実質的に無利子で借りることができる制度です。</w:t>
      </w:r>
    </w:p>
    <w:p w14:paraId="3B6AD985" w14:textId="77777777" w:rsidR="00E14B18" w:rsidRPr="009203A6" w:rsidRDefault="00E14B18" w:rsidP="00DE1B49">
      <w:pPr>
        <w:rPr>
          <w:rFonts w:ascii="ＭＳ 明朝" w:eastAsia="ＭＳ 明朝" w:hAnsi="ＭＳ 明朝"/>
        </w:rPr>
      </w:pPr>
    </w:p>
    <w:p w14:paraId="0BDAF899" w14:textId="77777777" w:rsidR="00461D26" w:rsidRPr="009203A6" w:rsidRDefault="00461D26" w:rsidP="00461D26">
      <w:pPr>
        <w:rPr>
          <w:rFonts w:ascii="ＭＳ ゴシック" w:eastAsia="ＭＳ ゴシック" w:hAnsi="ＭＳ ゴシック"/>
        </w:rPr>
      </w:pPr>
      <w:r w:rsidRPr="009203A6">
        <w:rPr>
          <w:rFonts w:ascii="ＭＳ ゴシック" w:eastAsia="ＭＳ ゴシック" w:hAnsi="ＭＳ ゴシック" w:hint="eastAsia"/>
        </w:rPr>
        <w:t>２　融資あっせん条件</w:t>
      </w:r>
    </w:p>
    <w:p w14:paraId="08349748" w14:textId="36F6AB7C" w:rsidR="003E7CFC" w:rsidRPr="009203A6" w:rsidRDefault="00EF198B" w:rsidP="00C06BC8">
      <w:pPr>
        <w:ind w:leftChars="100" w:left="210" w:firstLineChars="100" w:firstLine="210"/>
        <w:rPr>
          <w:rFonts w:ascii="ＭＳ 明朝" w:eastAsia="ＭＳ 明朝" w:hAnsi="ＭＳ 明朝"/>
        </w:rPr>
      </w:pPr>
      <w:r w:rsidRPr="009203A6">
        <w:rPr>
          <w:rFonts w:ascii="ＭＳ 明朝" w:eastAsia="ＭＳ 明朝" w:hAnsi="ＭＳ 明朝" w:hint="eastAsia"/>
        </w:rPr>
        <w:t>公共下水道事業や農業集落排水事業の対象区域外で、一般住宅または</w:t>
      </w:r>
      <w:r w:rsidR="003E7CFC" w:rsidRPr="009203A6">
        <w:rPr>
          <w:rFonts w:ascii="ＭＳ 明朝" w:eastAsia="ＭＳ 明朝" w:hAnsi="ＭＳ 明朝" w:hint="eastAsia"/>
        </w:rPr>
        <w:t>店舗付き住宅の単独浄化槽を廃止</w:t>
      </w:r>
      <w:r w:rsidR="004A7EFE">
        <w:rPr>
          <w:rFonts w:ascii="ＭＳ 明朝" w:eastAsia="ＭＳ 明朝" w:hAnsi="ＭＳ 明朝" w:hint="eastAsia"/>
        </w:rPr>
        <w:t>若しくは</w:t>
      </w:r>
      <w:r w:rsidR="003E7CFC" w:rsidRPr="009203A6">
        <w:rPr>
          <w:rFonts w:ascii="ＭＳ 明朝" w:eastAsia="ＭＳ 明朝" w:hAnsi="ＭＳ 明朝" w:hint="eastAsia"/>
        </w:rPr>
        <w:t>くみ取</w:t>
      </w:r>
      <w:r w:rsidR="00C924E3">
        <w:rPr>
          <w:rFonts w:ascii="ＭＳ 明朝" w:eastAsia="ＭＳ 明朝" w:hAnsi="ＭＳ 明朝" w:hint="eastAsia"/>
        </w:rPr>
        <w:t>り</w:t>
      </w:r>
      <w:r w:rsidR="003E7CFC" w:rsidRPr="009203A6">
        <w:rPr>
          <w:rFonts w:ascii="ＭＳ 明朝" w:eastAsia="ＭＳ 明朝" w:hAnsi="ＭＳ 明朝" w:hint="eastAsia"/>
        </w:rPr>
        <w:t>便所を改造して合併浄化槽を設置しようとしている</w:t>
      </w:r>
      <w:r w:rsidR="009203A6">
        <w:rPr>
          <w:rFonts w:ascii="ＭＳ 明朝" w:eastAsia="ＭＳ 明朝" w:hAnsi="ＭＳ 明朝" w:hint="eastAsia"/>
        </w:rPr>
        <w:t>方</w:t>
      </w:r>
      <w:r w:rsidR="003E7CFC" w:rsidRPr="009203A6">
        <w:rPr>
          <w:rFonts w:ascii="ＭＳ 明朝" w:eastAsia="ＭＳ 明朝" w:hAnsi="ＭＳ 明朝" w:hint="eastAsia"/>
        </w:rPr>
        <w:t>（※新築住宅、建築確認申請が必要となる改築、販売・賃貸借等営利を目的とした住宅は対象となりません。）</w:t>
      </w:r>
    </w:p>
    <w:p w14:paraId="1330853B" w14:textId="76772A05" w:rsidR="00E14B18" w:rsidRPr="009203A6" w:rsidRDefault="00B12929" w:rsidP="009203A6">
      <w:pPr>
        <w:rPr>
          <w:rFonts w:ascii="ＭＳ 明朝" w:eastAsia="ＭＳ 明朝" w:hAnsi="ＭＳ 明朝"/>
        </w:rPr>
      </w:pPr>
      <w:r w:rsidRPr="009203A6">
        <w:rPr>
          <w:rFonts w:ascii="ＭＳ 明朝" w:eastAsia="ＭＳ 明朝" w:hAnsi="ＭＳ 明朝" w:hint="eastAsia"/>
        </w:rPr>
        <w:t>（１）</w:t>
      </w:r>
      <w:r w:rsidR="003E7CFC" w:rsidRPr="009203A6">
        <w:rPr>
          <w:rFonts w:ascii="ＭＳ 明朝" w:eastAsia="ＭＳ 明朝" w:hAnsi="ＭＳ 明朝" w:hint="eastAsia"/>
        </w:rPr>
        <w:t>市税を滞納していないこと。</w:t>
      </w:r>
    </w:p>
    <w:p w14:paraId="1B7007F5" w14:textId="12D0C6E7" w:rsidR="004A0BE8" w:rsidRPr="009203A6" w:rsidRDefault="00B12929" w:rsidP="009203A6">
      <w:pPr>
        <w:rPr>
          <w:rFonts w:ascii="ＭＳ 明朝" w:eastAsia="ＭＳ 明朝" w:hAnsi="ＭＳ 明朝"/>
        </w:rPr>
      </w:pPr>
      <w:r w:rsidRPr="009203A6">
        <w:rPr>
          <w:rFonts w:ascii="ＭＳ 明朝" w:eastAsia="ＭＳ 明朝" w:hAnsi="ＭＳ 明朝" w:hint="eastAsia"/>
        </w:rPr>
        <w:t>（２）</w:t>
      </w:r>
      <w:r w:rsidR="004A0BE8" w:rsidRPr="009203A6">
        <w:rPr>
          <w:rFonts w:ascii="ＭＳ 明朝" w:eastAsia="ＭＳ 明朝" w:hAnsi="ＭＳ 明朝" w:hint="eastAsia"/>
        </w:rPr>
        <w:t>融資に対し十分な返済能力があること。</w:t>
      </w:r>
    </w:p>
    <w:p w14:paraId="6AFA0BDD" w14:textId="2CF4C042" w:rsidR="00E14B18" w:rsidRPr="009203A6" w:rsidRDefault="00B12929" w:rsidP="009203A6">
      <w:pPr>
        <w:ind w:left="630" w:hangingChars="300" w:hanging="630"/>
        <w:rPr>
          <w:rFonts w:ascii="ＭＳ 明朝" w:eastAsia="ＭＳ 明朝" w:hAnsi="ＭＳ 明朝"/>
        </w:rPr>
      </w:pPr>
      <w:r w:rsidRPr="009203A6">
        <w:rPr>
          <w:rFonts w:ascii="ＭＳ 明朝" w:eastAsia="ＭＳ 明朝" w:hAnsi="ＭＳ 明朝" w:hint="eastAsia"/>
        </w:rPr>
        <w:t>（３）</w:t>
      </w:r>
      <w:r w:rsidR="004A0BE8" w:rsidRPr="009203A6">
        <w:rPr>
          <w:rFonts w:ascii="ＭＳ 明朝" w:eastAsia="ＭＳ 明朝" w:hAnsi="ＭＳ 明朝" w:hint="eastAsia"/>
        </w:rPr>
        <w:t>連帯保証人または融資を受けようとする</w:t>
      </w:r>
      <w:r w:rsidR="00C06BC8" w:rsidRPr="009203A6">
        <w:rPr>
          <w:rFonts w:ascii="ＭＳ 明朝" w:eastAsia="ＭＳ 明朝" w:hAnsi="ＭＳ 明朝" w:hint="eastAsia"/>
        </w:rPr>
        <w:t>金融機関が指定する保証機関の保証を付すること。</w:t>
      </w:r>
    </w:p>
    <w:p w14:paraId="0C375F6C" w14:textId="77777777" w:rsidR="00E14B18" w:rsidRPr="009203A6" w:rsidRDefault="00E14B18" w:rsidP="00DE1B49">
      <w:pPr>
        <w:rPr>
          <w:rFonts w:ascii="ＭＳ 明朝" w:eastAsia="ＭＳ 明朝" w:hAnsi="ＭＳ 明朝"/>
        </w:rPr>
      </w:pPr>
    </w:p>
    <w:p w14:paraId="2FE9D2DB" w14:textId="15339282" w:rsidR="002C0D34" w:rsidRPr="009203A6" w:rsidRDefault="00C06BC8" w:rsidP="00B12929">
      <w:pPr>
        <w:rPr>
          <w:rFonts w:ascii="ＭＳ ゴシック" w:eastAsia="ＭＳ ゴシック" w:hAnsi="ＭＳ ゴシック"/>
        </w:rPr>
      </w:pPr>
      <w:r w:rsidRPr="009203A6">
        <w:rPr>
          <w:rFonts w:ascii="ＭＳ ゴシック" w:eastAsia="ＭＳ ゴシック" w:hAnsi="ＭＳ ゴシック" w:hint="eastAsia"/>
        </w:rPr>
        <w:t>３</w:t>
      </w:r>
      <w:r w:rsidR="00B12929" w:rsidRPr="009203A6">
        <w:rPr>
          <w:rFonts w:ascii="ＭＳ ゴシック" w:eastAsia="ＭＳ ゴシック" w:hAnsi="ＭＳ ゴシック" w:hint="eastAsia"/>
        </w:rPr>
        <w:t xml:space="preserve">　</w:t>
      </w:r>
      <w:r w:rsidRPr="009203A6">
        <w:rPr>
          <w:rFonts w:ascii="ＭＳ ゴシック" w:eastAsia="ＭＳ ゴシック" w:hAnsi="ＭＳ ゴシック" w:hint="eastAsia"/>
        </w:rPr>
        <w:t>融資あっせん金額</w:t>
      </w:r>
    </w:p>
    <w:p w14:paraId="65CC8E0C" w14:textId="04D010B1" w:rsidR="0029015E" w:rsidRPr="009203A6" w:rsidRDefault="00C06BC8" w:rsidP="002C0D34">
      <w:pPr>
        <w:rPr>
          <w:rFonts w:ascii="ＭＳ 明朝" w:eastAsia="ＭＳ 明朝" w:hAnsi="ＭＳ 明朝"/>
        </w:rPr>
      </w:pPr>
      <w:r w:rsidRPr="009203A6">
        <w:rPr>
          <w:rFonts w:ascii="ＭＳ 明朝" w:eastAsia="ＭＳ 明朝" w:hAnsi="ＭＳ 明朝" w:hint="eastAsia"/>
        </w:rPr>
        <w:t xml:space="preserve">　　１棟当たり融資限度額は120万円です。</w:t>
      </w:r>
    </w:p>
    <w:p w14:paraId="17987AC3" w14:textId="77777777" w:rsidR="00C06BC8" w:rsidRPr="009203A6" w:rsidRDefault="00C06BC8" w:rsidP="002C0D34">
      <w:pPr>
        <w:rPr>
          <w:rFonts w:ascii="ＭＳ 明朝" w:eastAsia="ＭＳ 明朝" w:hAnsi="ＭＳ 明朝"/>
        </w:rPr>
      </w:pPr>
    </w:p>
    <w:p w14:paraId="5597C7E2" w14:textId="7BE7503E" w:rsidR="00C06BC8" w:rsidRPr="009203A6" w:rsidRDefault="00C06BC8" w:rsidP="002C0D34">
      <w:pPr>
        <w:rPr>
          <w:rFonts w:ascii="ＭＳ ゴシック" w:eastAsia="ＭＳ ゴシック" w:hAnsi="ＭＳ ゴシック"/>
        </w:rPr>
      </w:pPr>
      <w:r w:rsidRPr="009203A6">
        <w:rPr>
          <w:rFonts w:ascii="ＭＳ ゴシック" w:eastAsia="ＭＳ ゴシック" w:hAnsi="ＭＳ ゴシック" w:hint="eastAsia"/>
        </w:rPr>
        <w:t xml:space="preserve">４　</w:t>
      </w:r>
      <w:r w:rsidR="00910E34" w:rsidRPr="009203A6">
        <w:rPr>
          <w:rFonts w:ascii="ＭＳ ゴシック" w:eastAsia="ＭＳ ゴシック" w:hAnsi="ＭＳ ゴシック" w:hint="eastAsia"/>
        </w:rPr>
        <w:t>融資利子</w:t>
      </w:r>
    </w:p>
    <w:p w14:paraId="449C7ABD" w14:textId="0995AF47" w:rsidR="00910E34" w:rsidRPr="009203A6" w:rsidRDefault="00910E34" w:rsidP="00361D01">
      <w:pPr>
        <w:ind w:left="420" w:hangingChars="200" w:hanging="420"/>
        <w:rPr>
          <w:rFonts w:ascii="ＭＳ 明朝" w:eastAsia="ＭＳ 明朝" w:hAnsi="ＭＳ 明朝"/>
        </w:rPr>
      </w:pPr>
      <w:r w:rsidRPr="009203A6">
        <w:rPr>
          <w:rFonts w:ascii="ＭＳ 明朝" w:eastAsia="ＭＳ 明朝" w:hAnsi="ＭＳ 明朝" w:hint="eastAsia"/>
        </w:rPr>
        <w:t xml:space="preserve">　　貸付金の利子は、市が代わりに支払いますので実質無利子です。（延滞に係る利子を除く。）</w:t>
      </w:r>
    </w:p>
    <w:p w14:paraId="0B7ACF80" w14:textId="77777777" w:rsidR="00910E34" w:rsidRPr="009203A6" w:rsidRDefault="00910E34" w:rsidP="002C0D34">
      <w:pPr>
        <w:rPr>
          <w:rFonts w:ascii="ＭＳ 明朝" w:eastAsia="ＭＳ 明朝" w:hAnsi="ＭＳ 明朝"/>
        </w:rPr>
      </w:pPr>
    </w:p>
    <w:p w14:paraId="554654D0" w14:textId="17E1DAF8" w:rsidR="00910E34" w:rsidRPr="009203A6" w:rsidRDefault="00910E34" w:rsidP="002C0D34">
      <w:pPr>
        <w:rPr>
          <w:rFonts w:ascii="ＭＳ ゴシック" w:eastAsia="ＭＳ ゴシック" w:hAnsi="ＭＳ ゴシック"/>
        </w:rPr>
      </w:pPr>
      <w:r w:rsidRPr="009203A6">
        <w:rPr>
          <w:rFonts w:ascii="ＭＳ ゴシック" w:eastAsia="ＭＳ ゴシック" w:hAnsi="ＭＳ ゴシック" w:hint="eastAsia"/>
        </w:rPr>
        <w:t>５　あっせん先</w:t>
      </w:r>
    </w:p>
    <w:p w14:paraId="110DEF55" w14:textId="0AC1580E" w:rsidR="00910E34" w:rsidRPr="009203A6" w:rsidRDefault="00910E34" w:rsidP="00361D01">
      <w:pPr>
        <w:ind w:left="420" w:hangingChars="200" w:hanging="420"/>
        <w:rPr>
          <w:rFonts w:ascii="ＭＳ 明朝" w:eastAsia="ＭＳ 明朝" w:hAnsi="ＭＳ 明朝"/>
        </w:rPr>
      </w:pPr>
      <w:r w:rsidRPr="009203A6">
        <w:rPr>
          <w:rFonts w:ascii="ＭＳ 明朝" w:eastAsia="ＭＳ 明朝" w:hAnsi="ＭＳ 明朝" w:hint="eastAsia"/>
        </w:rPr>
        <w:t xml:space="preserve">　　市内の</w:t>
      </w:r>
      <w:r w:rsidR="00361D01" w:rsidRPr="009203A6">
        <w:rPr>
          <w:rFonts w:ascii="ＭＳ 明朝" w:eastAsia="ＭＳ 明朝" w:hAnsi="ＭＳ 明朝" w:hint="eastAsia"/>
        </w:rPr>
        <w:t>金融機関（市と利子補給等の契約を締結している金融機関の市内の本店・支店に限ります。）</w:t>
      </w:r>
    </w:p>
    <w:p w14:paraId="0082C13E" w14:textId="77777777" w:rsidR="00361D01" w:rsidRPr="009203A6" w:rsidRDefault="00361D01" w:rsidP="002C0D34">
      <w:pPr>
        <w:rPr>
          <w:rFonts w:ascii="ＭＳ 明朝" w:eastAsia="ＭＳ 明朝" w:hAnsi="ＭＳ 明朝"/>
        </w:rPr>
      </w:pPr>
    </w:p>
    <w:p w14:paraId="50B18963" w14:textId="23991E53" w:rsidR="00910E34" w:rsidRPr="009203A6" w:rsidRDefault="00910E34" w:rsidP="002C0D34">
      <w:pPr>
        <w:rPr>
          <w:rFonts w:ascii="ＭＳ ゴシック" w:eastAsia="ＭＳ ゴシック" w:hAnsi="ＭＳ ゴシック"/>
        </w:rPr>
      </w:pPr>
      <w:r w:rsidRPr="009203A6">
        <w:rPr>
          <w:rFonts w:ascii="ＭＳ ゴシック" w:eastAsia="ＭＳ ゴシック" w:hAnsi="ＭＳ ゴシック" w:hint="eastAsia"/>
        </w:rPr>
        <w:t>６　償還方法</w:t>
      </w:r>
    </w:p>
    <w:p w14:paraId="23F3D3B5" w14:textId="6B6AB388" w:rsidR="00910E34" w:rsidRPr="009203A6" w:rsidRDefault="00361D01" w:rsidP="002C0D34">
      <w:pPr>
        <w:rPr>
          <w:rFonts w:ascii="ＭＳ 明朝" w:eastAsia="ＭＳ 明朝" w:hAnsi="ＭＳ 明朝"/>
        </w:rPr>
      </w:pPr>
      <w:r w:rsidRPr="009203A6">
        <w:rPr>
          <w:rFonts w:ascii="ＭＳ 明朝" w:eastAsia="ＭＳ 明朝" w:hAnsi="ＭＳ 明朝" w:hint="eastAsia"/>
        </w:rPr>
        <w:t xml:space="preserve">　　融資を受けた月の翌月から</w:t>
      </w:r>
      <w:r w:rsidR="009203A6" w:rsidRPr="009203A6">
        <w:rPr>
          <w:rFonts w:ascii="ＭＳ 明朝" w:eastAsia="ＭＳ 明朝" w:hAnsi="ＭＳ 明朝" w:hint="eastAsia"/>
        </w:rPr>
        <w:t>60</w:t>
      </w:r>
      <w:r w:rsidRPr="009203A6">
        <w:rPr>
          <w:rFonts w:ascii="ＭＳ 明朝" w:eastAsia="ＭＳ 明朝" w:hAnsi="ＭＳ 明朝" w:hint="eastAsia"/>
        </w:rPr>
        <w:t>ケ月以内の元金均等償還</w:t>
      </w:r>
    </w:p>
    <w:p w14:paraId="2488794E" w14:textId="77777777" w:rsidR="00361D01" w:rsidRDefault="00361D01" w:rsidP="002C0D34">
      <w:pPr>
        <w:rPr>
          <w:rFonts w:ascii="ＭＳ 明朝" w:eastAsia="ＭＳ 明朝" w:hAnsi="ＭＳ 明朝"/>
        </w:rPr>
      </w:pPr>
    </w:p>
    <w:p w14:paraId="4D478662" w14:textId="686035F0" w:rsidR="00E94238" w:rsidRDefault="00910E34" w:rsidP="002C0D34">
      <w:pPr>
        <w:rPr>
          <w:rFonts w:ascii="ＭＳ ゴシック" w:eastAsia="ＭＳ ゴシック" w:hAnsi="ＭＳ ゴシック"/>
        </w:rPr>
      </w:pPr>
      <w:r w:rsidRPr="009203A6">
        <w:rPr>
          <w:rFonts w:ascii="ＭＳ ゴシック" w:eastAsia="ＭＳ ゴシック" w:hAnsi="ＭＳ ゴシック" w:hint="eastAsia"/>
        </w:rPr>
        <w:t>７</w:t>
      </w:r>
      <w:r w:rsidR="00B12929" w:rsidRPr="009203A6">
        <w:rPr>
          <w:rFonts w:ascii="ＭＳ ゴシック" w:eastAsia="ＭＳ ゴシック" w:hAnsi="ＭＳ ゴシック" w:hint="eastAsia"/>
        </w:rPr>
        <w:t xml:space="preserve">　</w:t>
      </w:r>
      <w:r w:rsidR="00E94238">
        <w:rPr>
          <w:rFonts w:ascii="ＭＳ ゴシック" w:eastAsia="ＭＳ ゴシック" w:hAnsi="ＭＳ ゴシック" w:hint="eastAsia"/>
        </w:rPr>
        <w:t>融資あっせん制度を利用</w:t>
      </w:r>
      <w:r w:rsidR="0046303B">
        <w:rPr>
          <w:rFonts w:ascii="ＭＳ ゴシック" w:eastAsia="ＭＳ ゴシック" w:hAnsi="ＭＳ ゴシック" w:hint="eastAsia"/>
        </w:rPr>
        <w:t>される場合の流れ</w:t>
      </w:r>
    </w:p>
    <w:p w14:paraId="4DD0E467" w14:textId="2EE2CC15" w:rsidR="00042401" w:rsidRPr="009F6898" w:rsidRDefault="0046303B" w:rsidP="006E313F">
      <w:pPr>
        <w:ind w:firstLineChars="100" w:firstLine="210"/>
        <w:rPr>
          <w:rFonts w:ascii="ＭＳ ゴシック" w:eastAsia="ＭＳ ゴシック" w:hAnsi="ＭＳ ゴシック"/>
        </w:rPr>
      </w:pPr>
      <w:r>
        <w:rPr>
          <w:rFonts w:ascii="ＭＳ ゴシック" w:eastAsia="ＭＳ ゴシック" w:hAnsi="ＭＳ ゴシック" w:hint="eastAsia"/>
          <w:bdr w:val="single" w:sz="4" w:space="0" w:color="auto"/>
        </w:rPr>
        <w:t>事前に</w:t>
      </w:r>
      <w:r w:rsidR="00E94238">
        <w:rPr>
          <w:rFonts w:ascii="ＭＳ ゴシック" w:eastAsia="ＭＳ ゴシック" w:hAnsi="ＭＳ ゴシック" w:hint="eastAsia"/>
          <w:bdr w:val="single" w:sz="4" w:space="0" w:color="auto"/>
        </w:rPr>
        <w:t>市</w:t>
      </w:r>
      <w:r>
        <w:rPr>
          <w:rFonts w:ascii="ＭＳ ゴシック" w:eastAsia="ＭＳ ゴシック" w:hAnsi="ＭＳ ゴシック" w:hint="eastAsia"/>
          <w:bdr w:val="single" w:sz="4" w:space="0" w:color="auto"/>
        </w:rPr>
        <w:t>（廃棄物対策課）に融資あっせんについて</w:t>
      </w:r>
      <w:r w:rsidR="00E94238">
        <w:rPr>
          <w:rFonts w:ascii="ＭＳ ゴシック" w:eastAsia="ＭＳ ゴシック" w:hAnsi="ＭＳ ゴシック" w:hint="eastAsia"/>
          <w:bdr w:val="single" w:sz="4" w:space="0" w:color="auto"/>
        </w:rPr>
        <w:t>相談する</w:t>
      </w:r>
      <w:r w:rsidR="00CF7156">
        <w:rPr>
          <w:rFonts w:ascii="ＭＳ ゴシック" w:eastAsia="ＭＳ ゴシック" w:hAnsi="ＭＳ ゴシック" w:hint="eastAsia"/>
          <w:bdr w:val="single" w:sz="4" w:space="0" w:color="auto"/>
        </w:rPr>
        <w:t>。</w:t>
      </w:r>
      <w:r w:rsidR="00042401" w:rsidRPr="009F6898">
        <w:rPr>
          <w:rFonts w:ascii="ＭＳ ゴシック" w:eastAsia="ＭＳ ゴシック" w:hAnsi="ＭＳ ゴシック" w:hint="eastAsia"/>
          <w:bdr w:val="single" w:sz="4" w:space="0" w:color="auto"/>
        </w:rPr>
        <w:t>【申請者】</w:t>
      </w:r>
    </w:p>
    <w:p w14:paraId="37A53F87" w14:textId="39D57F3A" w:rsidR="00042401" w:rsidRDefault="009F6898" w:rsidP="002C0D34">
      <w:pPr>
        <w:rPr>
          <w:rFonts w:ascii="ＭＳ 明朝" w:eastAsia="ＭＳ 明朝" w:hAnsi="ＭＳ 明朝"/>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80768" behindDoc="0" locked="0" layoutInCell="1" allowOverlap="1" wp14:anchorId="5E78DE96" wp14:editId="1B6859EA">
                <wp:simplePos x="0" y="0"/>
                <wp:positionH relativeFrom="column">
                  <wp:posOffset>189865</wp:posOffset>
                </wp:positionH>
                <wp:positionV relativeFrom="paragraph">
                  <wp:posOffset>46990</wp:posOffset>
                </wp:positionV>
                <wp:extent cx="44640" cy="200160"/>
                <wp:effectExtent l="57150" t="19050" r="31750" b="47625"/>
                <wp:wrapNone/>
                <wp:docPr id="89565045" name="直線矢印コネクタ 10"/>
                <wp:cNvGraphicFramePr/>
                <a:graphic xmlns:a="http://schemas.openxmlformats.org/drawingml/2006/main">
                  <a:graphicData uri="http://schemas.microsoft.com/office/word/2010/wordprocessingShape">
                    <wps:wsp>
                      <wps:cNvCnPr/>
                      <wps:spPr>
                        <a:xfrm rot="720000">
                          <a:off x="0" y="0"/>
                          <a:ext cx="44640" cy="20016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A3C5219" id="_x0000_t32" coordsize="21600,21600" o:spt="32" o:oned="t" path="m,l21600,21600e" filled="f">
                <v:path arrowok="t" fillok="f" o:connecttype="none"/>
                <o:lock v:ext="edit" shapetype="t"/>
              </v:shapetype>
              <v:shape id="直線矢印コネクタ 10" o:spid="_x0000_s1026" type="#_x0000_t32" style="position:absolute;margin-left:14.95pt;margin-top:3.7pt;width:3.5pt;height:15.75pt;rotation:12;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xY0AEAAIADAAAOAAAAZHJzL2Uyb0RvYy54bWysU02P0zAQvSPxHyzfaZKqW0rVdA8tywXB&#10;SsAPmDpOYslfmjFN++8Zu6EscENcrLEn82bem5fd48VZcdZIJvhWNotaCu1V6IwfWvnt69ObjRSU&#10;wHdgg9etvGqSj/vXr3ZT3OplGIPtNAoG8bSdYivHlOK2qkiN2gEtQtSek31AB4mvOFQdwsTozlbL&#10;ul5XU8AuYlCaiF+Pt6TcF/y+1yp97nvSSdhW8mypnFjOUz6r/Q62A0IcjZrHgH+YwoHx3PQOdYQE&#10;4juav6CcURgo9GmhgqtC3xulCwdm09R/sPkyQtSFC4tD8S4T/T9Y9el88M/IMkyRthSfMbO49OgE&#10;BlbrLYtc14UaDysuRbnrXTl9SULx42q1XrG8ijNc0KyLsNUNKANGpPRBBydy0EpKCGYY0yF4zysK&#10;2JQOcP5IiUfhwp8FudiHJ2Nt2ZT1YmKbvasfcjdgw/QWEocudgzrBynADuxElbBAUrCmy+UZiHA4&#10;HSyKM7Abmod1vVlmA3C73z7LvY9A4+27krr5xJnEZrXGtXKTZZntk8DY974T6RrZ4QkN+MHqGdn6&#10;3FkXK87sfimdo1PormUBVb7xmstAsyWzj17eOX754+x/AAAA//8DAFBLAwQUAAYACAAAACEAiaIk&#10;cdwAAAAGAQAADwAAAGRycy9kb3ducmV2LnhtbEyOQUvDQBSE74L/YXmCF7EbG0mbmE0RQaTixVp6&#10;3iav2WD2bchuN/Hf+3rS0zDMMPOVm9n2IuLoO0cKHhYJCKTaNR21CvZfr/drED5oanTvCBX8oIdN&#10;dX1V6qJxE31i3IVW8Aj5QiswIQyFlL42aLVfuAGJs5MbrQ5sx1Y2o5543PZymSSZtLojfjB6wBeD&#10;9ffubBXEwyGLq7tTlw579xbTbT2Z9w+lbm/m5ycQAefwV4YLPqNDxUxHd6bGi17BMs+5qWD1CILj&#10;NGN7ZF3nIKtS/sevfgEAAP//AwBQSwECLQAUAAYACAAAACEAtoM4kv4AAADhAQAAEwAAAAAAAAAA&#10;AAAAAAAAAAAAW0NvbnRlbnRfVHlwZXNdLnhtbFBLAQItABQABgAIAAAAIQA4/SH/1gAAAJQBAAAL&#10;AAAAAAAAAAAAAAAAAC8BAABfcmVscy8ucmVsc1BLAQItABQABgAIAAAAIQBXhYxY0AEAAIADAAAO&#10;AAAAAAAAAAAAAAAAAC4CAABkcnMvZTJvRG9jLnhtbFBLAQItABQABgAIAAAAIQCJoiRx3AAAAAYB&#10;AAAPAAAAAAAAAAAAAAAAACoEAABkcnMvZG93bnJldi54bWxQSwUGAAAAAAQABADzAAAAMwUAAAAA&#10;" strokecolor="#156082" strokeweight="1.5pt">
                <v:stroke endarrow="block" joinstyle="miter"/>
              </v:shape>
            </w:pict>
          </mc:Fallback>
        </mc:AlternateContent>
      </w:r>
      <w:r w:rsidR="00042401">
        <w:rPr>
          <w:rFonts w:ascii="ＭＳ 明朝" w:eastAsia="ＭＳ 明朝" w:hAnsi="ＭＳ 明朝" w:hint="eastAsia"/>
        </w:rPr>
        <w:t xml:space="preserve">　　　・</w:t>
      </w:r>
      <w:r w:rsidR="0046303B">
        <w:rPr>
          <w:rFonts w:ascii="ＭＳ 明朝" w:eastAsia="ＭＳ 明朝" w:hAnsi="ＭＳ 明朝" w:hint="eastAsia"/>
        </w:rPr>
        <w:t>制度や申請方法などについて説明</w:t>
      </w:r>
    </w:p>
    <w:p w14:paraId="43AEFDFB" w14:textId="419AB86F" w:rsidR="00C62872" w:rsidRPr="009F6898" w:rsidRDefault="00E74B04" w:rsidP="00B01767">
      <w:pPr>
        <w:ind w:firstLineChars="100" w:firstLine="210"/>
        <w:rPr>
          <w:rFonts w:ascii="ＭＳ ゴシック" w:eastAsia="ＭＳ ゴシック" w:hAnsi="ＭＳ ゴシック"/>
          <w:bdr w:val="single" w:sz="4" w:space="0" w:color="auto"/>
        </w:rPr>
      </w:pPr>
      <w:r w:rsidRPr="009F6898">
        <w:rPr>
          <w:rFonts w:ascii="ＭＳ ゴシック" w:eastAsia="ＭＳ ゴシック" w:hAnsi="ＭＳ ゴシック" w:hint="eastAsia"/>
          <w:noProof/>
          <w:bdr w:val="single" w:sz="4" w:space="0" w:color="auto"/>
        </w:rPr>
        <mc:AlternateContent>
          <mc:Choice Requires="wps">
            <w:drawing>
              <wp:anchor distT="0" distB="0" distL="114300" distR="114300" simplePos="0" relativeHeight="251678720" behindDoc="0" locked="0" layoutInCell="1" allowOverlap="1" wp14:anchorId="02661EB9" wp14:editId="740C5B13">
                <wp:simplePos x="0" y="0"/>
                <wp:positionH relativeFrom="column">
                  <wp:posOffset>183515</wp:posOffset>
                </wp:positionH>
                <wp:positionV relativeFrom="paragraph">
                  <wp:posOffset>230505</wp:posOffset>
                </wp:positionV>
                <wp:extent cx="44450" cy="200025"/>
                <wp:effectExtent l="57150" t="19050" r="31750" b="47625"/>
                <wp:wrapNone/>
                <wp:docPr id="481945889" name="直線矢印コネクタ 10"/>
                <wp:cNvGraphicFramePr/>
                <a:graphic xmlns:a="http://schemas.openxmlformats.org/drawingml/2006/main">
                  <a:graphicData uri="http://schemas.microsoft.com/office/word/2010/wordprocessingShape">
                    <wps:wsp>
                      <wps:cNvCnPr/>
                      <wps:spPr>
                        <a:xfrm rot="720000">
                          <a:off x="0" y="0"/>
                          <a:ext cx="44450" cy="200025"/>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EE8469" id="直線矢印コネクタ 10" o:spid="_x0000_s1026" type="#_x0000_t32" style="position:absolute;margin-left:14.45pt;margin-top:18.15pt;width:3.5pt;height:15.75pt;rotation:12;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5zQEAAIADAAAOAAAAZHJzL2Uyb0RvYy54bWysU02P0zAQvSPxHyzfadKqXUrUdA8tywXB&#10;SsAPmDpOYslfmjFN++8Zu6EscENcLNvjeTPvzfPu8eKsOGskE3wrl4taCu1V6IwfWvnt69ObrRSU&#10;wHdgg9etvGqSj/vXr3ZTbPQqjMF2GgWDeGqm2MoxpdhUFalRO6BFiNpzsA/oIPERh6pDmBjd2WpV&#10;1w/VFLCLGJQm4tvjLSj3Bb/vtUqf+550EraV3FsqK5b1lNdqv4NmQIijUXMb8A9dODCei96hjpBA&#10;fEfzF5QzCgOFPi1UcFXoe6N04cBslvUfbL6MEHXhwuJQvMtE/w9WfTof/DOyDFOkhuIzZhaXHp3A&#10;wGq9ZZHrulDjZsWlKHe9K6cvSSi+XK/XG5ZXcSQnrDZZ2OoGlAEjUvqggxN500pKCGYY0yF4zyMK&#10;uCwV4PyR0i3xZ0JO9uHJWFsmZb2Y2Gbv6lIN2DC9hcSFXewY1g9SgB3YiSphgaRgTZfTMxDhcDpY&#10;FGdgNyw3D/V2Nff527Nc+wg03t6V0M0nziQ2qzWuldssy2yfBMa+951I18gOT2jAD1bPyNbnyrpY&#10;cWb3S+m8O4XuWgZQ5ROPuQg3WzL76OWZ9y8/zv4HAAAA//8DAFBLAwQUAAYACAAAACEAy0hU2NwA&#10;AAAHAQAADwAAAGRycy9kb3ducmV2LnhtbEyOUUvDMBSF3wX/Q7iCL+JSF+xq19shgoiyF+fYc9bc&#10;NWVNUposrf/e+KSPh3P4zldtZtOzSKPvnEV4WGTAyDZOdbZF2H+93hfAfJBWyd5ZQvgmD5v6+qqS&#10;pXKT/aS4Cy1LEOtLiaBDGErOfaPJSL9wA9nUndxoZEhxbLka5ZTgpufLLMu5kZ1ND1oO9KKpOe8u&#10;BiEeDnlc3Z06MezdWxTvzaQ/toi3N/PzGligOfyN4Vc/qUOdnI7uYpVnPcKyeEpLBJELYKkXjykf&#10;EfJVAbyu+H//+gcAAP//AwBQSwECLQAUAAYACAAAACEAtoM4kv4AAADhAQAAEwAAAAAAAAAAAAAA&#10;AAAAAAAAW0NvbnRlbnRfVHlwZXNdLnhtbFBLAQItABQABgAIAAAAIQA4/SH/1gAAAJQBAAALAAAA&#10;AAAAAAAAAAAAAC8BAABfcmVscy8ucmVsc1BLAQItABQABgAIAAAAIQDZdYZ5zQEAAIADAAAOAAAA&#10;AAAAAAAAAAAAAC4CAABkcnMvZTJvRG9jLnhtbFBLAQItABQABgAIAAAAIQDLSFTY3AAAAAcBAAAP&#10;AAAAAAAAAAAAAAAAACcEAABkcnMvZG93bnJldi54bWxQSwUGAAAAAAQABADzAAAAMAUAAAAA&#10;" strokecolor="#156082" strokeweight="1.5pt">
                <v:stroke endarrow="block" joinstyle="miter"/>
              </v:shape>
            </w:pict>
          </mc:Fallback>
        </mc:AlternateContent>
      </w:r>
      <w:r w:rsidR="00250650">
        <w:rPr>
          <w:rFonts w:ascii="ＭＳ ゴシック" w:eastAsia="ＭＳ ゴシック" w:hAnsi="ＭＳ ゴシック" w:hint="eastAsia"/>
          <w:bdr w:val="single" w:sz="4" w:space="0" w:color="auto"/>
        </w:rPr>
        <w:t>工事業者から見積を取り</w:t>
      </w:r>
      <w:r>
        <w:rPr>
          <w:rFonts w:ascii="ＭＳ ゴシック" w:eastAsia="ＭＳ ゴシック" w:hAnsi="ＭＳ ゴシック" w:hint="eastAsia"/>
          <w:bdr w:val="single" w:sz="4" w:space="0" w:color="auto"/>
        </w:rPr>
        <w:t>内容を十分検討したうえで、工事業者を決定する</w:t>
      </w:r>
      <w:r w:rsidR="00685C61">
        <w:rPr>
          <w:rFonts w:ascii="ＭＳ ゴシック" w:eastAsia="ＭＳ ゴシック" w:hAnsi="ＭＳ ゴシック" w:hint="eastAsia"/>
          <w:bdr w:val="single" w:sz="4" w:space="0" w:color="auto"/>
        </w:rPr>
        <w:t>。</w:t>
      </w:r>
      <w:r w:rsidR="00042401" w:rsidRPr="009F6898">
        <w:rPr>
          <w:rFonts w:ascii="ＭＳ ゴシック" w:eastAsia="ＭＳ ゴシック" w:hAnsi="ＭＳ ゴシック" w:hint="eastAsia"/>
          <w:bdr w:val="single" w:sz="4" w:space="0" w:color="auto"/>
        </w:rPr>
        <w:t>【申請者】</w:t>
      </w:r>
    </w:p>
    <w:p w14:paraId="159B54D8" w14:textId="514330E5" w:rsidR="00042401" w:rsidRDefault="00042401" w:rsidP="00B01767">
      <w:pPr>
        <w:ind w:firstLineChars="300" w:firstLine="630"/>
        <w:rPr>
          <w:rFonts w:ascii="ＭＳ 明朝" w:eastAsia="ＭＳ 明朝" w:hAnsi="ＭＳ 明朝"/>
        </w:rPr>
      </w:pPr>
    </w:p>
    <w:p w14:paraId="1516BC1C" w14:textId="5F76E016" w:rsidR="00042401" w:rsidRPr="00336F53" w:rsidRDefault="007C4705" w:rsidP="00B01767">
      <w:pPr>
        <w:ind w:firstLineChars="100" w:firstLine="210"/>
        <w:rPr>
          <w:rFonts w:ascii="ＭＳ ゴシック" w:eastAsia="ＭＳ ゴシック" w:hAnsi="ＭＳ ゴシック"/>
        </w:rPr>
      </w:pPr>
      <w:r w:rsidRPr="00336F53">
        <w:rPr>
          <w:rFonts w:ascii="ＭＳ ゴシック" w:eastAsia="ＭＳ ゴシック" w:hAnsi="ＭＳ ゴシック" w:hint="eastAsia"/>
          <w:bdr w:val="single" w:sz="4" w:space="0" w:color="auto"/>
        </w:rPr>
        <w:t>あっせん先金融機関で融資について事前相談をする</w:t>
      </w:r>
      <w:r w:rsidR="00685C61" w:rsidRPr="00336F53">
        <w:rPr>
          <w:rFonts w:ascii="ＭＳ ゴシック" w:eastAsia="ＭＳ ゴシック" w:hAnsi="ＭＳ ゴシック" w:hint="eastAsia"/>
          <w:bdr w:val="single" w:sz="4" w:space="0" w:color="auto"/>
        </w:rPr>
        <w:t>。</w:t>
      </w:r>
      <w:r w:rsidR="00042401" w:rsidRPr="00336F53">
        <w:rPr>
          <w:rFonts w:ascii="ＭＳ ゴシック" w:eastAsia="ＭＳ ゴシック" w:hAnsi="ＭＳ ゴシック" w:hint="eastAsia"/>
          <w:bdr w:val="single" w:sz="4" w:space="0" w:color="auto"/>
        </w:rPr>
        <w:t>【</w:t>
      </w:r>
      <w:r w:rsidR="00E74B04" w:rsidRPr="00336F53">
        <w:rPr>
          <w:rFonts w:ascii="ＭＳ ゴシック" w:eastAsia="ＭＳ ゴシック" w:hAnsi="ＭＳ ゴシック" w:hint="eastAsia"/>
          <w:bdr w:val="single" w:sz="4" w:space="0" w:color="auto"/>
        </w:rPr>
        <w:t>申請者</w:t>
      </w:r>
      <w:r w:rsidR="00042401" w:rsidRPr="00336F53">
        <w:rPr>
          <w:rFonts w:ascii="ＭＳ ゴシック" w:eastAsia="ＭＳ ゴシック" w:hAnsi="ＭＳ ゴシック" w:hint="eastAsia"/>
          <w:bdr w:val="single" w:sz="4" w:space="0" w:color="auto"/>
        </w:rPr>
        <w:t>】</w:t>
      </w:r>
    </w:p>
    <w:p w14:paraId="1F9FAE01" w14:textId="65127D96" w:rsidR="00042401" w:rsidRDefault="00E74B04" w:rsidP="002C0D34">
      <w:pPr>
        <w:rPr>
          <w:rFonts w:ascii="ＭＳ 明朝" w:eastAsia="ＭＳ 明朝" w:hAnsi="ＭＳ 明朝"/>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82816" behindDoc="0" locked="0" layoutInCell="1" allowOverlap="1" wp14:anchorId="01229456" wp14:editId="410B81B1">
                <wp:simplePos x="0" y="0"/>
                <wp:positionH relativeFrom="column">
                  <wp:posOffset>198755</wp:posOffset>
                </wp:positionH>
                <wp:positionV relativeFrom="paragraph">
                  <wp:posOffset>18415</wp:posOffset>
                </wp:positionV>
                <wp:extent cx="44450" cy="200025"/>
                <wp:effectExtent l="57150" t="19050" r="31750" b="47625"/>
                <wp:wrapNone/>
                <wp:docPr id="1488612562" name="直線矢印コネクタ 10"/>
                <wp:cNvGraphicFramePr/>
                <a:graphic xmlns:a="http://schemas.openxmlformats.org/drawingml/2006/main">
                  <a:graphicData uri="http://schemas.microsoft.com/office/word/2010/wordprocessingShape">
                    <wps:wsp>
                      <wps:cNvCnPr/>
                      <wps:spPr>
                        <a:xfrm rot="720000">
                          <a:off x="0" y="0"/>
                          <a:ext cx="44450" cy="200025"/>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CEBF05" id="直線矢印コネクタ 10" o:spid="_x0000_s1026" type="#_x0000_t32" style="position:absolute;margin-left:15.65pt;margin-top:1.45pt;width:3.5pt;height:15.75pt;rotation:12;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5zQEAAIADAAAOAAAAZHJzL2Uyb0RvYy54bWysU02P0zAQvSPxHyzfadKqXUrUdA8tywXB&#10;SsAPmDpOYslfmjFN++8Zu6EscENcLNvjeTPvzfPu8eKsOGskE3wrl4taCu1V6IwfWvnt69ObrRSU&#10;wHdgg9etvGqSj/vXr3ZTbPQqjMF2GgWDeGqm2MoxpdhUFalRO6BFiNpzsA/oIPERh6pDmBjd2WpV&#10;1w/VFLCLGJQm4tvjLSj3Bb/vtUqf+550EraV3FsqK5b1lNdqv4NmQIijUXMb8A9dODCei96hjpBA&#10;fEfzF5QzCgOFPi1UcFXoe6N04cBslvUfbL6MEHXhwuJQvMtE/w9WfTof/DOyDFOkhuIzZhaXHp3A&#10;wGq9ZZHrulDjZsWlKHe9K6cvSSi+XK/XG5ZXcSQnrDZZ2OoGlAEjUvqggxN500pKCGYY0yF4zyMK&#10;uCwV4PyR0i3xZ0JO9uHJWFsmZb2Y2Gbv6lIN2DC9hcSFXewY1g9SgB3YiSphgaRgTZfTMxDhcDpY&#10;FGdgNyw3D/V2Nff527Nc+wg03t6V0M0nziQ2qzWuldssy2yfBMa+951I18gOT2jAD1bPyNbnyrpY&#10;cWb3S+m8O4XuWgZQ5ROPuQg3WzL76OWZ9y8/zv4HAAAA//8DAFBLAwQUAAYACAAAACEAzd5sTdwA&#10;AAAGAQAADwAAAGRycy9kb3ducmV2LnhtbEyOQUvDQBSE74L/YXmCF2k37ZbaxmyKCCKKF2vpeZu8&#10;ZoPZtyG73cR/7/Okp2GYYeYrdpPrRMIhtJ40LOYZCKTK1y01Gg6fz7MNiBAN1abzhBq+McCuvL4q&#10;TF77kT4w7WMjeIRCbjTYGPtcylBZdCbMfY/E2dkPzkS2QyPrwYw87jq5zLK1dKYlfrCmxyeL1df+&#10;4jSk43Gd7u/OreoP/iWp12q0b+9a395Mjw8gIk7xrwy/+IwOJTOd/IXqIDoNaqG4qWG5BcGx2rA9&#10;sa5WIMtC/scvfwAAAP//AwBQSwECLQAUAAYACAAAACEAtoM4kv4AAADhAQAAEwAAAAAAAAAAAAAA&#10;AAAAAAAAW0NvbnRlbnRfVHlwZXNdLnhtbFBLAQItABQABgAIAAAAIQA4/SH/1gAAAJQBAAALAAAA&#10;AAAAAAAAAAAAAC8BAABfcmVscy8ucmVsc1BLAQItABQABgAIAAAAIQDZdYZ5zQEAAIADAAAOAAAA&#10;AAAAAAAAAAAAAC4CAABkcnMvZTJvRG9jLnhtbFBLAQItABQABgAIAAAAIQDN3mxN3AAAAAYBAAAP&#10;AAAAAAAAAAAAAAAAACcEAABkcnMvZG93bnJldi54bWxQSwUGAAAAAAQABADzAAAAMAUAAAAA&#10;" strokecolor="#156082" strokeweight="1.5pt">
                <v:stroke endarrow="block" joinstyle="miter"/>
              </v:shape>
            </w:pict>
          </mc:Fallback>
        </mc:AlternateContent>
      </w:r>
      <w:r w:rsidR="006E313F">
        <w:rPr>
          <w:rFonts w:ascii="ＭＳ 明朝" w:eastAsia="ＭＳ 明朝" w:hAnsi="ＭＳ 明朝" w:hint="eastAsia"/>
        </w:rPr>
        <w:t xml:space="preserve">　　</w:t>
      </w:r>
      <w:r w:rsidR="00AB761D">
        <w:rPr>
          <w:rFonts w:ascii="ＭＳ 明朝" w:eastAsia="ＭＳ 明朝" w:hAnsi="ＭＳ 明朝" w:hint="eastAsia"/>
        </w:rPr>
        <w:t xml:space="preserve">　</w:t>
      </w:r>
      <w:r w:rsidR="00685C61">
        <w:rPr>
          <w:rFonts w:ascii="ＭＳ 明朝" w:eastAsia="ＭＳ 明朝" w:hAnsi="ＭＳ 明朝" w:hint="eastAsia"/>
        </w:rPr>
        <w:t>・</w:t>
      </w:r>
      <w:r w:rsidR="007C4705">
        <w:rPr>
          <w:rFonts w:ascii="ＭＳ 明朝" w:eastAsia="ＭＳ 明朝" w:hAnsi="ＭＳ 明朝" w:hint="eastAsia"/>
        </w:rPr>
        <w:t>金融機関において、連帯保証人の有無や支払い能力等について確認</w:t>
      </w:r>
    </w:p>
    <w:p w14:paraId="65220BE4" w14:textId="098173FE" w:rsidR="00042401" w:rsidRPr="009F6898" w:rsidRDefault="007C4705" w:rsidP="00B01767">
      <w:pPr>
        <w:ind w:firstLineChars="100" w:firstLine="210"/>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市に申請書</w:t>
      </w:r>
      <w:r w:rsidR="003511C2">
        <w:rPr>
          <w:rFonts w:ascii="ＭＳ ゴシック" w:eastAsia="ＭＳ ゴシック" w:hAnsi="ＭＳ ゴシック" w:hint="eastAsia"/>
          <w:bdr w:val="single" w:sz="4" w:space="0" w:color="auto"/>
        </w:rPr>
        <w:t>等</w:t>
      </w:r>
      <w:r>
        <w:rPr>
          <w:rFonts w:ascii="ＭＳ ゴシック" w:eastAsia="ＭＳ ゴシック" w:hAnsi="ＭＳ ゴシック" w:hint="eastAsia"/>
          <w:bdr w:val="single" w:sz="4" w:space="0" w:color="auto"/>
        </w:rPr>
        <w:t>を提出する</w:t>
      </w:r>
      <w:r w:rsidR="00042401" w:rsidRPr="009F6898">
        <w:rPr>
          <w:rFonts w:ascii="ＭＳ ゴシック" w:eastAsia="ＭＳ ゴシック" w:hAnsi="ＭＳ ゴシック" w:hint="eastAsia"/>
          <w:bdr w:val="single" w:sz="4" w:space="0" w:color="auto"/>
        </w:rPr>
        <w:t>【申請者】</w:t>
      </w:r>
    </w:p>
    <w:p w14:paraId="0BC2659C" w14:textId="3E6B2399" w:rsidR="00042401" w:rsidRDefault="00B0326E" w:rsidP="00B0326E">
      <w:pPr>
        <w:ind w:left="840" w:hangingChars="400" w:hanging="840"/>
        <w:rPr>
          <w:rFonts w:ascii="ＭＳ 明朝" w:eastAsia="ＭＳ 明朝" w:hAnsi="ＭＳ 明朝"/>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84864" behindDoc="0" locked="0" layoutInCell="1" allowOverlap="1" wp14:anchorId="1B27B8F6" wp14:editId="36357C35">
                <wp:simplePos x="0" y="0"/>
                <wp:positionH relativeFrom="column">
                  <wp:posOffset>161925</wp:posOffset>
                </wp:positionH>
                <wp:positionV relativeFrom="paragraph">
                  <wp:posOffset>17780</wp:posOffset>
                </wp:positionV>
                <wp:extent cx="124560" cy="423720"/>
                <wp:effectExtent l="0" t="19050" r="0" b="52705"/>
                <wp:wrapNone/>
                <wp:docPr id="1271565035" name="直線矢印コネクタ 10"/>
                <wp:cNvGraphicFramePr/>
                <a:graphic xmlns:a="http://schemas.openxmlformats.org/drawingml/2006/main">
                  <a:graphicData uri="http://schemas.microsoft.com/office/word/2010/wordprocessingShape">
                    <wps:wsp>
                      <wps:cNvCnPr/>
                      <wps:spPr>
                        <a:xfrm rot="960000">
                          <a:off x="0" y="0"/>
                          <a:ext cx="124560" cy="42372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9EFDA5" id="直線矢印コネクタ 10" o:spid="_x0000_s1026" type="#_x0000_t32" style="position:absolute;margin-left:12.75pt;margin-top:1.4pt;width:9.8pt;height:33.35pt;rotation:16;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dA0gEAAIEDAAAOAAAAZHJzL2Uyb0RvYy54bWysU02PEzEMvSPxH6Lc6XywW7qjTvfQslwQ&#10;rAT8ADeTzETKl5zQaf89TjqUBW6IOUR2HD/bz2+2j2dr2Eli1N71vFnVnEkn/KDd2PNvX5/ebDiL&#10;CdwAxjvZ84uM/HH3+tV2Dp1s/eTNIJERiIvdHHo+pRS6qopikhbiygfpKKg8Wkjk4lgNCDOhW1O1&#10;db2uZo9DQC9kjHR7uAb5ruArJUX6rFSUiZmeU2+pnFjOYz6r3Ra6ESFMWixtwD90YUE7KnqDOkAC&#10;9h31X1BWC/TRq7QS3lZeKS1kmYGmaeo/pvkyQZBlFiInhhtN8f/Bik+nvXtGomEOsYvhGfMUZ4WW&#10;oSe2HtY1fWU0apadC3OXG3PynJigy6a9u18Tv4JCd+3bd21htroiZcSAMX2Q3rJs9DwmBD1Oae+d&#10;ox15bEoJOH2MiXqhxJ8JOdn5J21MWZVxbKZyD/V9rgakGGUgkWnDQLBu5AzMSFIUCQtk9EYPOT0D&#10;RRyPe4PsBCSHhjretFkBVO63Z7n2AeJ0fVdCV6FYnUitRtuebzIvi34SaPPeDSxdAkk8oQY3Grkg&#10;G5cry6LFZbpfVGfr6IdL2UCVPdpzaWjRZBbSS5/sl3/O7gcAAAD//wMAUEsDBBQABgAIAAAAIQA1&#10;hPav3wAAAAYBAAAPAAAAZHJzL2Rvd25yZXYueG1sTI9BS8NAEIXvgv9hGcGLtJsUk2qaTSmighQs&#10;rRV63GbHJDY7G7LbNv57x5M9PYb3eO+bfD7YVpyw940jBfE4AoFUOtNQpWD78TJ6AOGDJqNbR6jg&#10;Bz3Mi+urXGfGnWmNp02oBJeQz7SCOoQuk9KXNVrtx65DYu/L9VYHPvtKml6fudy2chJFqbS6IV6o&#10;dYdPNZaHzdEq2L3LxXb6eRcvX5+/D9VbtAoprpS6vRkWMxABh/Afhj98RoeCmfbuSMaLVsEkSTjJ&#10;yg+wfZ/EIPYK0scEZJHLS/ziFwAA//8DAFBLAQItABQABgAIAAAAIQC2gziS/gAAAOEBAAATAAAA&#10;AAAAAAAAAAAAAAAAAABbQ29udGVudF9UeXBlc10ueG1sUEsBAi0AFAAGAAgAAAAhADj9If/WAAAA&#10;lAEAAAsAAAAAAAAAAAAAAAAALwEAAF9yZWxzLy5yZWxzUEsBAi0AFAAGAAgAAAAhAEGAx0DSAQAA&#10;gQMAAA4AAAAAAAAAAAAAAAAALgIAAGRycy9lMm9Eb2MueG1sUEsBAi0AFAAGAAgAAAAhADWE9q/f&#10;AAAABgEAAA8AAAAAAAAAAAAAAAAALAQAAGRycy9kb3ducmV2LnhtbFBLBQYAAAAABAAEAPMAAAA4&#10;BQAAAAA=&#10;" strokecolor="#156082" strokeweight="1.5pt">
                <v:stroke endarrow="block" joinstyle="miter"/>
              </v:shape>
            </w:pict>
          </mc:Fallback>
        </mc:AlternateContent>
      </w:r>
      <w:r w:rsidR="007C4705">
        <w:rPr>
          <w:rFonts w:ascii="ＭＳ 明朝" w:eastAsia="ＭＳ 明朝" w:hAnsi="ＭＳ 明朝" w:hint="eastAsia"/>
        </w:rPr>
        <w:t xml:space="preserve">　　</w:t>
      </w:r>
      <w:r w:rsidR="00AB761D">
        <w:rPr>
          <w:rFonts w:ascii="ＭＳ 明朝" w:eastAsia="ＭＳ 明朝" w:hAnsi="ＭＳ 明朝" w:hint="eastAsia"/>
        </w:rPr>
        <w:t xml:space="preserve">　</w:t>
      </w:r>
      <w:r w:rsidR="007C4705">
        <w:rPr>
          <w:rFonts w:ascii="ＭＳ 明朝" w:eastAsia="ＭＳ 明朝" w:hAnsi="ＭＳ 明朝" w:hint="eastAsia"/>
        </w:rPr>
        <w:t>◎登米市</w:t>
      </w:r>
      <w:r w:rsidR="00194889">
        <w:rPr>
          <w:rFonts w:ascii="ＭＳ 明朝" w:eastAsia="ＭＳ 明朝" w:hAnsi="ＭＳ 明朝" w:hint="eastAsia"/>
        </w:rPr>
        <w:t>浄化槽転換等資金融資あっせん申請書（様式第１号）</w:t>
      </w:r>
      <w:r>
        <w:rPr>
          <w:rFonts w:ascii="ＭＳ 明朝" w:eastAsia="ＭＳ 明朝" w:hAnsi="ＭＳ 明朝" w:hint="eastAsia"/>
        </w:rPr>
        <w:t>及び必要書類並びに</w:t>
      </w:r>
      <w:r w:rsidR="003511C2">
        <w:rPr>
          <w:rFonts w:ascii="ＭＳ 明朝" w:eastAsia="ＭＳ 明朝" w:hAnsi="ＭＳ 明朝" w:hint="eastAsia"/>
        </w:rPr>
        <w:t>浄化槽設置届出</w:t>
      </w:r>
    </w:p>
    <w:p w14:paraId="0CF70861" w14:textId="6883E43C" w:rsidR="00E10EB7" w:rsidRPr="00336F53" w:rsidRDefault="003511C2" w:rsidP="00CD5AE8">
      <w:pPr>
        <w:ind w:firstLineChars="100" w:firstLine="210"/>
        <w:rPr>
          <w:rFonts w:ascii="ＭＳ 明朝" w:eastAsia="ＭＳ 明朝" w:hAnsi="ＭＳ 明朝"/>
          <w:bdr w:val="single" w:sz="4" w:space="0" w:color="auto"/>
        </w:rPr>
      </w:pPr>
      <w:r w:rsidRPr="00336F53">
        <w:rPr>
          <w:rFonts w:ascii="ＭＳ 明朝" w:eastAsia="ＭＳ 明朝" w:hAnsi="ＭＳ 明朝" w:hint="eastAsia"/>
          <w:bdr w:val="single" w:sz="4" w:space="0" w:color="auto"/>
        </w:rPr>
        <w:t>申請書類を審査</w:t>
      </w:r>
      <w:r w:rsidR="00E10EB7" w:rsidRPr="00336F53">
        <w:rPr>
          <w:rFonts w:ascii="ＭＳ 明朝" w:eastAsia="ＭＳ 明朝" w:hAnsi="ＭＳ 明朝" w:hint="eastAsia"/>
          <w:bdr w:val="single" w:sz="4" w:space="0" w:color="auto"/>
        </w:rPr>
        <w:t>し、申請者に</w:t>
      </w:r>
      <w:r w:rsidR="006E361A" w:rsidRPr="00336F53">
        <w:rPr>
          <w:rFonts w:ascii="ＭＳ 明朝" w:eastAsia="ＭＳ 明朝" w:hAnsi="ＭＳ 明朝" w:hint="eastAsia"/>
          <w:bdr w:val="single" w:sz="4" w:space="0" w:color="auto"/>
        </w:rPr>
        <w:t>融資あっせん決定通知書</w:t>
      </w:r>
      <w:r w:rsidR="004A7EFE">
        <w:rPr>
          <w:rFonts w:ascii="ＭＳ 明朝" w:eastAsia="ＭＳ 明朝" w:hAnsi="ＭＳ 明朝" w:hint="eastAsia"/>
          <w:bdr w:val="single" w:sz="4" w:space="0" w:color="auto"/>
        </w:rPr>
        <w:t>を</w:t>
      </w:r>
      <w:r w:rsidR="006E361A" w:rsidRPr="00336F53">
        <w:rPr>
          <w:rFonts w:ascii="ＭＳ 明朝" w:eastAsia="ＭＳ 明朝" w:hAnsi="ＭＳ 明朝" w:hint="eastAsia"/>
          <w:bdr w:val="single" w:sz="4" w:space="0" w:color="auto"/>
        </w:rPr>
        <w:t>交付</w:t>
      </w:r>
      <w:r w:rsidR="00E10EB7" w:rsidRPr="00336F53">
        <w:rPr>
          <w:rFonts w:ascii="ＭＳ 明朝" w:eastAsia="ＭＳ 明朝" w:hAnsi="ＭＳ 明朝" w:hint="eastAsia"/>
          <w:bdr w:val="single" w:sz="4" w:space="0" w:color="auto"/>
        </w:rPr>
        <w:t>する。【市】</w:t>
      </w:r>
    </w:p>
    <w:p w14:paraId="6C891DC9" w14:textId="06A9E875" w:rsidR="00042401" w:rsidRPr="00336F53" w:rsidRDefault="00E10EB7" w:rsidP="00CD5AE8">
      <w:pPr>
        <w:ind w:firstLineChars="100" w:firstLine="210"/>
        <w:rPr>
          <w:rFonts w:ascii="ＭＳ 明朝" w:eastAsia="ＭＳ 明朝" w:hAnsi="ＭＳ 明朝"/>
          <w:bdr w:val="single" w:sz="4" w:space="0" w:color="auto"/>
        </w:rPr>
      </w:pPr>
      <w:r w:rsidRPr="00336F53">
        <w:rPr>
          <w:rFonts w:ascii="ＭＳ 明朝" w:eastAsia="ＭＳ 明朝" w:hAnsi="ＭＳ 明朝" w:hint="eastAsia"/>
          <w:bdr w:val="single" w:sz="4" w:space="0" w:color="auto"/>
        </w:rPr>
        <w:t>金融機関に</w:t>
      </w:r>
      <w:r w:rsidR="006E361A" w:rsidRPr="00336F53">
        <w:rPr>
          <w:rFonts w:ascii="ＭＳ 明朝" w:eastAsia="ＭＳ 明朝" w:hAnsi="ＭＳ 明朝" w:hint="eastAsia"/>
          <w:bdr w:val="single" w:sz="4" w:space="0" w:color="auto"/>
        </w:rPr>
        <w:t>融資依頼書を送付する。</w:t>
      </w:r>
      <w:r w:rsidR="003511C2" w:rsidRPr="00336F53">
        <w:rPr>
          <w:rFonts w:ascii="ＭＳ 明朝" w:eastAsia="ＭＳ 明朝" w:hAnsi="ＭＳ 明朝" w:hint="eastAsia"/>
          <w:bdr w:val="single" w:sz="4" w:space="0" w:color="auto"/>
        </w:rPr>
        <w:t>【市】</w:t>
      </w:r>
    </w:p>
    <w:p w14:paraId="24988D9D" w14:textId="71BBE356" w:rsidR="00042401" w:rsidRDefault="009F6898" w:rsidP="002C0D34">
      <w:pPr>
        <w:rPr>
          <w:rFonts w:ascii="ＭＳ 明朝" w:eastAsia="ＭＳ 明朝" w:hAnsi="ＭＳ 明朝"/>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95104" behindDoc="0" locked="0" layoutInCell="1" allowOverlap="1" wp14:anchorId="5B0E9ADB" wp14:editId="576371D8">
                <wp:simplePos x="0" y="0"/>
                <wp:positionH relativeFrom="column">
                  <wp:posOffset>153670</wp:posOffset>
                </wp:positionH>
                <wp:positionV relativeFrom="paragraph">
                  <wp:posOffset>17780</wp:posOffset>
                </wp:positionV>
                <wp:extent cx="111240" cy="407160"/>
                <wp:effectExtent l="0" t="19050" r="3175" b="50165"/>
                <wp:wrapNone/>
                <wp:docPr id="2052687380" name="直線矢印コネクタ 10"/>
                <wp:cNvGraphicFramePr/>
                <a:graphic xmlns:a="http://schemas.openxmlformats.org/drawingml/2006/main">
                  <a:graphicData uri="http://schemas.microsoft.com/office/word/2010/wordprocessingShape">
                    <wps:wsp>
                      <wps:cNvCnPr/>
                      <wps:spPr>
                        <a:xfrm rot="900000">
                          <a:off x="0" y="0"/>
                          <a:ext cx="111240" cy="40716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BF7279" id="直線矢印コネクタ 10" o:spid="_x0000_s1026" type="#_x0000_t32" style="position:absolute;margin-left:12.1pt;margin-top:1.4pt;width:8.75pt;height:32.05pt;rotation:15;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fuO0QEAAIEDAAAOAAAAZHJzL2Uyb0RvYy54bWysU01v2zAMvQ/YfxB0X2wHbZYGcXpI1l2G&#10;rcC6H8DIsi1AXyC1OPn3o+Qs67bbMB8EUhQfycfn7ePZWXHSSCb4VjaLWgrtVeiMH1r57eXp3VoK&#10;SuA7sMHrVl40ycfd2zfbKW70MozBdhoFg3jaTLGVY0pxU1WkRu2AFiFqz8E+oIPELg5VhzAxurPV&#10;sq5X1RSwixiUJuLbwxyUu4Lf91qlL31POgnbSu4tlRPLecxntdvCZkCIo1HXNuAfunBgPBe9QR0g&#10;gfiO5i8oZxQGCn1aqOCq0PdG6TIDT9PUf0zzdYSoyyxMDsUbTfT/YNXn094/I9MwRdpQfMY8xblH&#10;JzAwWw91/spo3Kw4F+YuN+b0OQnFl03TLO+YX8Whu/p9syrMVjNSRoxI6aMOTmSjlZQQzDCmffCe&#10;dxSwKSXg9IkS98KJPxNysg9PxtqyKuvFxOUe6vtcDVgxvYXEposdw/pBCrADS1ElLJAUrOlyegYi&#10;HI57i+IELIfmflWvl1kBXO63Z7n2AWic35XQLBRnEqvVGtfK9UxMaSqBsR98J9IlssQTGvCD1Vdk&#10;63NlXbR4ne4X1dk6hu5SNlBlj/dcGrpqMgvptc/26z9n9wMAAP//AwBQSwMEFAAGAAgAAAAhAL1I&#10;b7vaAAAABgEAAA8AAABkcnMvZG93bnJldi54bWxMj0FPhDAQhe8m/odmTLy5BSS4i5SNMfHixYhe&#10;vM3SCsR2StrC4r93POnpZfJe3vumOW7OitWEOHlSkO8yEIZ6rycaFLy/Pd3sQcSEpNF6Mgq+TYRj&#10;e3nRYK39mV7N2qVBcAnFGhWMKc21lLEfjcO487Mh9j59cJj4DIPUAc9c7qwssqySDifihRFn8zia&#10;/qtbnILsGeVSpi4ebtPwEfb5i53DqtT11fZwDyKZLf2F4Ref0aFlppNfSEdhFRRlwUlWfoDtMr8D&#10;cVJQVQeQbSP/47c/AAAA//8DAFBLAQItABQABgAIAAAAIQC2gziS/gAAAOEBAAATAAAAAAAAAAAA&#10;AAAAAAAAAABbQ29udGVudF9UeXBlc10ueG1sUEsBAi0AFAAGAAgAAAAhADj9If/WAAAAlAEAAAsA&#10;AAAAAAAAAAAAAAAALwEAAF9yZWxzLy5yZWxzUEsBAi0AFAAGAAgAAAAhAOzR+47RAQAAgQMAAA4A&#10;AAAAAAAAAAAAAAAALgIAAGRycy9lMm9Eb2MueG1sUEsBAi0AFAAGAAgAAAAhAL1Ib7vaAAAABgEA&#10;AA8AAAAAAAAAAAAAAAAAKwQAAGRycy9kb3ducmV2LnhtbFBLBQYAAAAABAAEAPMAAAAyBQAAAAA=&#10;" strokecolor="#156082" strokeweight="1.5pt">
                <v:stroke endarrow="block" joinstyle="miter"/>
              </v:shape>
            </w:pict>
          </mc:Fallback>
        </mc:AlternateContent>
      </w:r>
      <w:r w:rsidR="00413F43">
        <w:rPr>
          <w:rFonts w:ascii="ＭＳ 明朝" w:eastAsia="ＭＳ 明朝" w:hAnsi="ＭＳ 明朝" w:hint="eastAsia"/>
        </w:rPr>
        <w:t xml:space="preserve">　　</w:t>
      </w:r>
      <w:r w:rsidR="00AB761D">
        <w:rPr>
          <w:rFonts w:ascii="ＭＳ 明朝" w:eastAsia="ＭＳ 明朝" w:hAnsi="ＭＳ 明朝" w:hint="eastAsia"/>
        </w:rPr>
        <w:t xml:space="preserve">　</w:t>
      </w:r>
      <w:r w:rsidR="000673E6">
        <w:rPr>
          <w:rFonts w:ascii="ＭＳ 明朝" w:eastAsia="ＭＳ 明朝" w:hAnsi="ＭＳ 明朝" w:hint="eastAsia"/>
        </w:rPr>
        <w:t>※</w:t>
      </w:r>
      <w:r w:rsidR="006E361A">
        <w:rPr>
          <w:rFonts w:ascii="ＭＳ 明朝" w:eastAsia="ＭＳ 明朝" w:hAnsi="ＭＳ 明朝" w:hint="eastAsia"/>
        </w:rPr>
        <w:t>登米市浄化槽転換等資金融資あっせん決定通知書（様式第２号）</w:t>
      </w:r>
    </w:p>
    <w:p w14:paraId="0F567B60" w14:textId="4A8E35AE" w:rsidR="006E361A" w:rsidRDefault="006E361A" w:rsidP="002C0D34">
      <w:pPr>
        <w:rPr>
          <w:rFonts w:ascii="ＭＳ 明朝" w:eastAsia="ＭＳ 明朝" w:hAnsi="ＭＳ 明朝"/>
        </w:rPr>
      </w:pPr>
      <w:r>
        <w:rPr>
          <w:rFonts w:ascii="ＭＳ 明朝" w:eastAsia="ＭＳ 明朝" w:hAnsi="ＭＳ 明朝" w:hint="eastAsia"/>
        </w:rPr>
        <w:t xml:space="preserve">　　</w:t>
      </w:r>
      <w:r w:rsidR="00AB761D">
        <w:rPr>
          <w:rFonts w:ascii="ＭＳ 明朝" w:eastAsia="ＭＳ 明朝" w:hAnsi="ＭＳ 明朝" w:hint="eastAsia"/>
        </w:rPr>
        <w:t xml:space="preserve">　</w:t>
      </w:r>
      <w:r w:rsidR="000673E6">
        <w:rPr>
          <w:rFonts w:ascii="ＭＳ 明朝" w:eastAsia="ＭＳ 明朝" w:hAnsi="ＭＳ 明朝" w:hint="eastAsia"/>
        </w:rPr>
        <w:t>※</w:t>
      </w:r>
      <w:r>
        <w:rPr>
          <w:rFonts w:ascii="ＭＳ 明朝" w:eastAsia="ＭＳ 明朝" w:hAnsi="ＭＳ 明朝" w:hint="eastAsia"/>
        </w:rPr>
        <w:t>登米市浄化槽転換</w:t>
      </w:r>
      <w:r w:rsidR="00270A59">
        <w:rPr>
          <w:rFonts w:ascii="ＭＳ 明朝" w:eastAsia="ＭＳ 明朝" w:hAnsi="ＭＳ 明朝" w:hint="eastAsia"/>
        </w:rPr>
        <w:t>等</w:t>
      </w:r>
      <w:r>
        <w:rPr>
          <w:rFonts w:ascii="ＭＳ 明朝" w:eastAsia="ＭＳ 明朝" w:hAnsi="ＭＳ 明朝" w:hint="eastAsia"/>
        </w:rPr>
        <w:t>資金</w:t>
      </w:r>
      <w:r w:rsidR="00270A59">
        <w:rPr>
          <w:rFonts w:ascii="ＭＳ 明朝" w:eastAsia="ＭＳ 明朝" w:hAnsi="ＭＳ 明朝" w:hint="eastAsia"/>
        </w:rPr>
        <w:t>融資依頼書（様式第３号）</w:t>
      </w:r>
    </w:p>
    <w:p w14:paraId="4941C734" w14:textId="428BF67A" w:rsidR="00A7710A" w:rsidRDefault="00CD5AE8" w:rsidP="00B01767">
      <w:pPr>
        <w:ind w:firstLineChars="100" w:firstLine="210"/>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工事業者と契約を交わし</w:t>
      </w:r>
      <w:r w:rsidR="00E10EB7">
        <w:rPr>
          <w:rFonts w:ascii="ＭＳ ゴシック" w:eastAsia="ＭＳ ゴシック" w:hAnsi="ＭＳ ゴシック" w:hint="eastAsia"/>
          <w:bdr w:val="single" w:sz="4" w:space="0" w:color="auto"/>
        </w:rPr>
        <w:t>工事を実施</w:t>
      </w:r>
      <w:r w:rsidR="00A7710A">
        <w:rPr>
          <w:rFonts w:ascii="ＭＳ ゴシック" w:eastAsia="ＭＳ ゴシック" w:hAnsi="ＭＳ ゴシック" w:hint="eastAsia"/>
          <w:bdr w:val="single" w:sz="4" w:space="0" w:color="auto"/>
        </w:rPr>
        <w:t>する。【申請者】</w:t>
      </w:r>
    </w:p>
    <w:p w14:paraId="503C5B6F" w14:textId="0FB8CFDA" w:rsidR="00A7710A" w:rsidRDefault="00A7710A" w:rsidP="00B01767">
      <w:pPr>
        <w:ind w:firstLineChars="100" w:firstLine="210"/>
        <w:rPr>
          <w:rFonts w:ascii="ＭＳ ゴシック" w:eastAsia="ＭＳ ゴシック" w:hAnsi="ＭＳ ゴシック"/>
          <w:bdr w:val="single" w:sz="4" w:space="0" w:color="auto"/>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99200" behindDoc="0" locked="0" layoutInCell="1" allowOverlap="1" wp14:anchorId="2474914B" wp14:editId="4D537BC3">
                <wp:simplePos x="0" y="0"/>
                <wp:positionH relativeFrom="column">
                  <wp:posOffset>190500</wp:posOffset>
                </wp:positionH>
                <wp:positionV relativeFrom="paragraph">
                  <wp:posOffset>37465</wp:posOffset>
                </wp:positionV>
                <wp:extent cx="44640" cy="200160"/>
                <wp:effectExtent l="57150" t="19050" r="31750" b="47625"/>
                <wp:wrapNone/>
                <wp:docPr id="492916193" name="直線矢印コネクタ 10"/>
                <wp:cNvGraphicFramePr/>
                <a:graphic xmlns:a="http://schemas.openxmlformats.org/drawingml/2006/main">
                  <a:graphicData uri="http://schemas.microsoft.com/office/word/2010/wordprocessingShape">
                    <wps:wsp>
                      <wps:cNvCnPr/>
                      <wps:spPr>
                        <a:xfrm rot="720000">
                          <a:off x="0" y="0"/>
                          <a:ext cx="44640" cy="20016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AB8977" id="直線矢印コネクタ 10" o:spid="_x0000_s1026" type="#_x0000_t32" style="position:absolute;margin-left:15pt;margin-top:2.95pt;width:3.5pt;height:15.75pt;rotation:12;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xY0AEAAIADAAAOAAAAZHJzL2Uyb0RvYy54bWysU02P0zAQvSPxHyzfaZKqW0rVdA8tywXB&#10;SsAPmDpOYslfmjFN++8Zu6EscENcrLEn82bem5fd48VZcdZIJvhWNotaCu1V6IwfWvnt69ObjRSU&#10;wHdgg9etvGqSj/vXr3ZT3OplGIPtNAoG8bSdYivHlOK2qkiN2gEtQtSek31AB4mvOFQdwsTozlbL&#10;ul5XU8AuYlCaiF+Pt6TcF/y+1yp97nvSSdhW8mypnFjOUz6r/Q62A0IcjZrHgH+YwoHx3PQOdYQE&#10;4juav6CcURgo9GmhgqtC3xulCwdm09R/sPkyQtSFC4tD8S4T/T9Y9el88M/IMkyRthSfMbO49OgE&#10;BlbrLYtc14UaDysuRbnrXTl9SULx42q1XrG8ijNc0KyLsNUNKANGpPRBBydy0EpKCGYY0yF4zysK&#10;2JQOcP5IiUfhwp8FudiHJ2Nt2ZT1YmKbvasfcjdgw/QWEocudgzrBynADuxElbBAUrCmy+UZiHA4&#10;HSyKM7Abmod1vVlmA3C73z7LvY9A4+27krr5xJnEZrXGtXKTZZntk8DY974T6RrZ4QkN+MHqGdn6&#10;3FkXK87sfimdo1PormUBVb7xmstAsyWzj17eOX754+x/AAAA//8DAFBLAwQUAAYACAAAACEAnvtv&#10;e9wAAAAGAQAADwAAAGRycy9kb3ducmV2LnhtbEyPwU7DMBBE70j8g7VIXBB1INCWEKdCSAhRcaGt&#10;enbjbRwRr6PYdcLfsz3BaTSa1czbcjW5TiQcQutJwd0sA4FUe9NSo2C3fbtdgghRk9GdJ1TwgwFW&#10;1eVFqQvjR/rCtImN4BIKhVZgY+wLKUNt0ekw8z0SZ0c/OB3ZDo00gx653HXyPsvm0umWeMHqHl8t&#10;1t+bk1OQ9vt5Wtwc27zf+feUf9SjXX8qdX01vTyDiDjFv2M44zM6VMx08CcyQXQK8oxfiQoen0Bw&#10;nC/YHs76ALIq5X/86hcAAP//AwBQSwECLQAUAAYACAAAACEAtoM4kv4AAADhAQAAEwAAAAAAAAAA&#10;AAAAAAAAAAAAW0NvbnRlbnRfVHlwZXNdLnhtbFBLAQItABQABgAIAAAAIQA4/SH/1gAAAJQBAAAL&#10;AAAAAAAAAAAAAAAAAC8BAABfcmVscy8ucmVsc1BLAQItABQABgAIAAAAIQBXhYxY0AEAAIADAAAO&#10;AAAAAAAAAAAAAAAAAC4CAABkcnMvZTJvRG9jLnhtbFBLAQItABQABgAIAAAAIQCe+2973AAAAAYB&#10;AAAPAAAAAAAAAAAAAAAAACoEAABkcnMvZG93bnJldi54bWxQSwUGAAAAAAQABADzAAAAMwUAAAAA&#10;" strokecolor="#156082" strokeweight="1.5pt">
                <v:stroke endarrow="block" joinstyle="miter"/>
              </v:shape>
            </w:pict>
          </mc:Fallback>
        </mc:AlternateContent>
      </w:r>
      <w:r>
        <w:rPr>
          <w:rFonts w:ascii="ＭＳ ゴシック" w:eastAsia="ＭＳ ゴシック" w:hAnsi="ＭＳ ゴシック" w:hint="eastAsia"/>
          <w:bdr w:val="single" w:sz="4" w:space="0" w:color="auto"/>
        </w:rPr>
        <w:t xml:space="preserve">　　</w:t>
      </w:r>
    </w:p>
    <w:p w14:paraId="46F592C7" w14:textId="2EAA9176" w:rsidR="00413F43" w:rsidRPr="006E313F" w:rsidRDefault="00E10EB7" w:rsidP="00B01767">
      <w:pPr>
        <w:ind w:firstLineChars="100" w:firstLine="210"/>
        <w:rPr>
          <w:rFonts w:ascii="ＭＳ ゴシック" w:eastAsia="ＭＳ ゴシック" w:hAnsi="ＭＳ ゴシック"/>
        </w:rPr>
      </w:pPr>
      <w:r>
        <w:rPr>
          <w:rFonts w:ascii="ＭＳ ゴシック" w:eastAsia="ＭＳ ゴシック" w:hAnsi="ＭＳ ゴシック" w:hint="eastAsia"/>
          <w:bdr w:val="single" w:sz="4" w:space="0" w:color="auto"/>
        </w:rPr>
        <w:t>工事完了</w:t>
      </w:r>
      <w:r w:rsidR="00A7710A">
        <w:rPr>
          <w:rFonts w:ascii="ＭＳ ゴシック" w:eastAsia="ＭＳ ゴシック" w:hAnsi="ＭＳ ゴシック" w:hint="eastAsia"/>
          <w:bdr w:val="single" w:sz="4" w:space="0" w:color="auto"/>
        </w:rPr>
        <w:t>した日から14日以内に</w:t>
      </w:r>
      <w:r>
        <w:rPr>
          <w:rFonts w:ascii="ＭＳ ゴシック" w:eastAsia="ＭＳ ゴシック" w:hAnsi="ＭＳ ゴシック" w:hint="eastAsia"/>
          <w:bdr w:val="single" w:sz="4" w:space="0" w:color="auto"/>
        </w:rPr>
        <w:t>市に工事完了届</w:t>
      </w:r>
      <w:r w:rsidR="00A7710A">
        <w:rPr>
          <w:rFonts w:ascii="ＭＳ ゴシック" w:eastAsia="ＭＳ ゴシック" w:hAnsi="ＭＳ ゴシック" w:hint="eastAsia"/>
          <w:bdr w:val="single" w:sz="4" w:space="0" w:color="auto"/>
        </w:rPr>
        <w:t>を</w:t>
      </w:r>
      <w:r w:rsidR="00EF7837" w:rsidRPr="006E313F">
        <w:rPr>
          <w:rFonts w:ascii="ＭＳ ゴシック" w:eastAsia="ＭＳ ゴシック" w:hAnsi="ＭＳ ゴシック" w:hint="eastAsia"/>
          <w:bdr w:val="single" w:sz="4" w:space="0" w:color="auto"/>
        </w:rPr>
        <w:t>提出</w:t>
      </w:r>
      <w:r w:rsidR="00A7710A">
        <w:rPr>
          <w:rFonts w:ascii="ＭＳ ゴシック" w:eastAsia="ＭＳ ゴシック" w:hAnsi="ＭＳ ゴシック" w:hint="eastAsia"/>
          <w:bdr w:val="single" w:sz="4" w:space="0" w:color="auto"/>
        </w:rPr>
        <w:t>する。</w:t>
      </w:r>
      <w:r w:rsidR="00413F43" w:rsidRPr="006E313F">
        <w:rPr>
          <w:rFonts w:ascii="ＭＳ ゴシック" w:eastAsia="ＭＳ ゴシック" w:hAnsi="ＭＳ ゴシック" w:hint="eastAsia"/>
          <w:bdr w:val="single" w:sz="4" w:space="0" w:color="auto"/>
        </w:rPr>
        <w:t>【申請者】</w:t>
      </w:r>
    </w:p>
    <w:p w14:paraId="25195101" w14:textId="39CFF467" w:rsidR="00413F43" w:rsidRDefault="009F6898" w:rsidP="002C0D34">
      <w:pPr>
        <w:rPr>
          <w:rFonts w:ascii="ＭＳ 明朝" w:eastAsia="ＭＳ 明朝" w:hAnsi="ＭＳ 明朝"/>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91008" behindDoc="0" locked="0" layoutInCell="1" allowOverlap="1" wp14:anchorId="48B28622" wp14:editId="4E466EE5">
                <wp:simplePos x="0" y="0"/>
                <wp:positionH relativeFrom="column">
                  <wp:posOffset>199390</wp:posOffset>
                </wp:positionH>
                <wp:positionV relativeFrom="paragraph">
                  <wp:posOffset>18415</wp:posOffset>
                </wp:positionV>
                <wp:extent cx="44640" cy="200160"/>
                <wp:effectExtent l="57150" t="19050" r="31750" b="47625"/>
                <wp:wrapNone/>
                <wp:docPr id="1606681901" name="直線矢印コネクタ 10"/>
                <wp:cNvGraphicFramePr/>
                <a:graphic xmlns:a="http://schemas.openxmlformats.org/drawingml/2006/main">
                  <a:graphicData uri="http://schemas.microsoft.com/office/word/2010/wordprocessingShape">
                    <wps:wsp>
                      <wps:cNvCnPr/>
                      <wps:spPr>
                        <a:xfrm rot="720000">
                          <a:off x="0" y="0"/>
                          <a:ext cx="44640" cy="20016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474D6B" id="直線矢印コネクタ 10" o:spid="_x0000_s1026" type="#_x0000_t32" style="position:absolute;margin-left:15.7pt;margin-top:1.45pt;width:3.5pt;height:15.75pt;rotation:12;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xY0AEAAIADAAAOAAAAZHJzL2Uyb0RvYy54bWysU02P0zAQvSPxHyzfaZKqW0rVdA8tywXB&#10;SsAPmDpOYslfmjFN++8Zu6EscENcrLEn82bem5fd48VZcdZIJvhWNotaCu1V6IwfWvnt69ObjRSU&#10;wHdgg9etvGqSj/vXr3ZT3OplGIPtNAoG8bSdYivHlOK2qkiN2gEtQtSek31AB4mvOFQdwsTozlbL&#10;ul5XU8AuYlCaiF+Pt6TcF/y+1yp97nvSSdhW8mypnFjOUz6r/Q62A0IcjZrHgH+YwoHx3PQOdYQE&#10;4juav6CcURgo9GmhgqtC3xulCwdm09R/sPkyQtSFC4tD8S4T/T9Y9el88M/IMkyRthSfMbO49OgE&#10;BlbrLYtc14UaDysuRbnrXTl9SULx42q1XrG8ijNc0KyLsNUNKANGpPRBBydy0EpKCGYY0yF4zysK&#10;2JQOcP5IiUfhwp8FudiHJ2Nt2ZT1YmKbvasfcjdgw/QWEocudgzrBynADuxElbBAUrCmy+UZiHA4&#10;HSyKM7Abmod1vVlmA3C73z7LvY9A4+27krr5xJnEZrXGtXKTZZntk8DY974T6RrZ4QkN+MHqGdn6&#10;3FkXK87sfimdo1PormUBVb7xmstAsyWzj17eOX754+x/AAAA//8DAFBLAwQUAAYACAAAACEAQwr3&#10;TtwAAAAGAQAADwAAAGRycy9kb3ducmV2LnhtbEyOQUvDQBSE74L/YXmCF7GbNqHWmE0RQUTxYi09&#10;b7Ov2WD2bchuN/Hf+zzpaRhmmPmq7ex6kXAMnScFy0UGAqnxpqNWwf7z+XYDIkRNRveeUME3BtjW&#10;lxeVLo2f6APTLraCRyiUWoGNcSilDI1Fp8PCD0icnfzodGQ7ttKMeuJx18tVlq2l0x3xg9UDPlls&#10;vnZnpyAdDut0d3Pq8mHvX1L+2kz27V2p66v58QFExDn+leEXn9GhZqajP5MJoleQLwtuKljdg+A4&#10;37A9shYFyLqS//HrHwAAAP//AwBQSwECLQAUAAYACAAAACEAtoM4kv4AAADhAQAAEwAAAAAAAAAA&#10;AAAAAAAAAAAAW0NvbnRlbnRfVHlwZXNdLnhtbFBLAQItABQABgAIAAAAIQA4/SH/1gAAAJQBAAAL&#10;AAAAAAAAAAAAAAAAAC8BAABfcmVscy8ucmVsc1BLAQItABQABgAIAAAAIQBXhYxY0AEAAIADAAAO&#10;AAAAAAAAAAAAAAAAAC4CAABkcnMvZTJvRG9jLnhtbFBLAQItABQABgAIAAAAIQBDCvdO3AAAAAYB&#10;AAAPAAAAAAAAAAAAAAAAACoEAABkcnMvZG93bnJldi54bWxQSwUGAAAAAAQABADzAAAAMwUAAAAA&#10;" strokecolor="#156082" strokeweight="1.5pt">
                <v:stroke endarrow="block" joinstyle="miter"/>
              </v:shape>
            </w:pict>
          </mc:Fallback>
        </mc:AlternateContent>
      </w:r>
      <w:r w:rsidR="00413F43">
        <w:rPr>
          <w:rFonts w:ascii="ＭＳ 明朝" w:eastAsia="ＭＳ 明朝" w:hAnsi="ＭＳ 明朝" w:hint="eastAsia"/>
        </w:rPr>
        <w:t xml:space="preserve">　　</w:t>
      </w:r>
      <w:r w:rsidR="00AB761D">
        <w:rPr>
          <w:rFonts w:ascii="ＭＳ 明朝" w:eastAsia="ＭＳ 明朝" w:hAnsi="ＭＳ 明朝" w:hint="eastAsia"/>
        </w:rPr>
        <w:t xml:space="preserve">　</w:t>
      </w:r>
      <w:r w:rsidR="00E10EB7">
        <w:rPr>
          <w:rFonts w:ascii="ＭＳ 明朝" w:eastAsia="ＭＳ 明朝" w:hAnsi="ＭＳ 明朝" w:hint="eastAsia"/>
        </w:rPr>
        <w:t>◎工事完了届（様式第４号）</w:t>
      </w:r>
      <w:r w:rsidR="00B0326E">
        <w:rPr>
          <w:rFonts w:ascii="ＭＳ 明朝" w:eastAsia="ＭＳ 明朝" w:hAnsi="ＭＳ 明朝" w:hint="eastAsia"/>
        </w:rPr>
        <w:t>及び必要書類</w:t>
      </w:r>
    </w:p>
    <w:p w14:paraId="429F1094" w14:textId="66831FD1" w:rsidR="00594448" w:rsidRPr="00336F53" w:rsidRDefault="00E10EB7" w:rsidP="00B01767">
      <w:pPr>
        <w:ind w:firstLineChars="100" w:firstLine="210"/>
        <w:rPr>
          <w:rFonts w:ascii="ＭＳ 明朝" w:eastAsia="ＭＳ 明朝" w:hAnsi="ＭＳ 明朝"/>
        </w:rPr>
      </w:pPr>
      <w:r w:rsidRPr="00336F53">
        <w:rPr>
          <w:rFonts w:ascii="ＭＳ 明朝" w:eastAsia="ＭＳ 明朝" w:hAnsi="ＭＳ 明朝" w:hint="eastAsia"/>
          <w:bdr w:val="single" w:sz="4" w:space="0" w:color="auto"/>
        </w:rPr>
        <w:t>届出書類</w:t>
      </w:r>
      <w:r w:rsidR="00A67D50" w:rsidRPr="00336F53">
        <w:rPr>
          <w:rFonts w:ascii="ＭＳ 明朝" w:eastAsia="ＭＳ 明朝" w:hAnsi="ＭＳ 明朝" w:hint="eastAsia"/>
          <w:bdr w:val="single" w:sz="4" w:space="0" w:color="auto"/>
        </w:rPr>
        <w:t>等</w:t>
      </w:r>
      <w:r w:rsidRPr="00336F53">
        <w:rPr>
          <w:rFonts w:ascii="ＭＳ 明朝" w:eastAsia="ＭＳ 明朝" w:hAnsi="ＭＳ 明朝" w:hint="eastAsia"/>
          <w:bdr w:val="single" w:sz="4" w:space="0" w:color="auto"/>
        </w:rPr>
        <w:t>を審査</w:t>
      </w:r>
      <w:r w:rsidR="00A67D50" w:rsidRPr="00336F53">
        <w:rPr>
          <w:rFonts w:ascii="ＭＳ 明朝" w:eastAsia="ＭＳ 明朝" w:hAnsi="ＭＳ 明朝" w:hint="eastAsia"/>
          <w:bdr w:val="single" w:sz="4" w:space="0" w:color="auto"/>
        </w:rPr>
        <w:t>・確認し</w:t>
      </w:r>
      <w:r w:rsidRPr="00336F53">
        <w:rPr>
          <w:rFonts w:ascii="ＭＳ 明朝" w:eastAsia="ＭＳ 明朝" w:hAnsi="ＭＳ 明朝" w:hint="eastAsia"/>
          <w:bdr w:val="single" w:sz="4" w:space="0" w:color="auto"/>
        </w:rPr>
        <w:t>、</w:t>
      </w:r>
      <w:r w:rsidR="00A67D50" w:rsidRPr="00336F53">
        <w:rPr>
          <w:rFonts w:ascii="ＭＳ 明朝" w:eastAsia="ＭＳ 明朝" w:hAnsi="ＭＳ 明朝" w:hint="eastAsia"/>
          <w:bdr w:val="single" w:sz="4" w:space="0" w:color="auto"/>
        </w:rPr>
        <w:t>申請者に確認済証を交付する。</w:t>
      </w:r>
      <w:r w:rsidR="00594448" w:rsidRPr="00336F53">
        <w:rPr>
          <w:rFonts w:ascii="ＭＳ 明朝" w:eastAsia="ＭＳ 明朝" w:hAnsi="ＭＳ 明朝" w:hint="eastAsia"/>
          <w:bdr w:val="single" w:sz="4" w:space="0" w:color="auto"/>
        </w:rPr>
        <w:t>【</w:t>
      </w:r>
      <w:r w:rsidRPr="00336F53">
        <w:rPr>
          <w:rFonts w:ascii="ＭＳ 明朝" w:eastAsia="ＭＳ 明朝" w:hAnsi="ＭＳ 明朝" w:hint="eastAsia"/>
          <w:bdr w:val="single" w:sz="4" w:space="0" w:color="auto"/>
        </w:rPr>
        <w:t>市</w:t>
      </w:r>
      <w:r w:rsidR="00594448" w:rsidRPr="00336F53">
        <w:rPr>
          <w:rFonts w:ascii="ＭＳ 明朝" w:eastAsia="ＭＳ 明朝" w:hAnsi="ＭＳ 明朝" w:hint="eastAsia"/>
          <w:bdr w:val="single" w:sz="4" w:space="0" w:color="auto"/>
        </w:rPr>
        <w:t>】</w:t>
      </w:r>
    </w:p>
    <w:p w14:paraId="7A0407CE" w14:textId="274E7BDA" w:rsidR="00413F43" w:rsidRDefault="000673E6" w:rsidP="00AB761D">
      <w:pPr>
        <w:ind w:firstLineChars="300" w:firstLine="630"/>
        <w:rPr>
          <w:rFonts w:ascii="ＭＳ 明朝" w:eastAsia="ＭＳ 明朝" w:hAnsi="ＭＳ 明朝"/>
        </w:rPr>
      </w:pPr>
      <w:r>
        <w:rPr>
          <w:rFonts w:ascii="ＭＳ 明朝" w:eastAsia="ＭＳ 明朝" w:hAnsi="ＭＳ 明朝" w:hint="eastAsia"/>
        </w:rPr>
        <w:t>※</w:t>
      </w:r>
      <w:r w:rsidR="009F6898"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93056" behindDoc="0" locked="0" layoutInCell="1" allowOverlap="1" wp14:anchorId="00263803" wp14:editId="5F21EAA1">
                <wp:simplePos x="0" y="0"/>
                <wp:positionH relativeFrom="column">
                  <wp:posOffset>200025</wp:posOffset>
                </wp:positionH>
                <wp:positionV relativeFrom="paragraph">
                  <wp:posOffset>18415</wp:posOffset>
                </wp:positionV>
                <wp:extent cx="44640" cy="200160"/>
                <wp:effectExtent l="57150" t="19050" r="31750" b="47625"/>
                <wp:wrapNone/>
                <wp:docPr id="1125706308" name="直線矢印コネクタ 10"/>
                <wp:cNvGraphicFramePr/>
                <a:graphic xmlns:a="http://schemas.openxmlformats.org/drawingml/2006/main">
                  <a:graphicData uri="http://schemas.microsoft.com/office/word/2010/wordprocessingShape">
                    <wps:wsp>
                      <wps:cNvCnPr/>
                      <wps:spPr>
                        <a:xfrm rot="720000">
                          <a:off x="0" y="0"/>
                          <a:ext cx="44640" cy="20016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95D9B8" id="直線矢印コネクタ 10" o:spid="_x0000_s1026" type="#_x0000_t32" style="position:absolute;margin-left:15.75pt;margin-top:1.45pt;width:3.5pt;height:15.75pt;rotation:12;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xY0AEAAIADAAAOAAAAZHJzL2Uyb0RvYy54bWysU02P0zAQvSPxHyzfaZKqW0rVdA8tywXB&#10;SsAPmDpOYslfmjFN++8Zu6EscENcrLEn82bem5fd48VZcdZIJvhWNotaCu1V6IwfWvnt69ObjRSU&#10;wHdgg9etvGqSj/vXr3ZT3OplGIPtNAoG8bSdYivHlOK2qkiN2gEtQtSek31AB4mvOFQdwsTozlbL&#10;ul5XU8AuYlCaiF+Pt6TcF/y+1yp97nvSSdhW8mypnFjOUz6r/Q62A0IcjZrHgH+YwoHx3PQOdYQE&#10;4juav6CcURgo9GmhgqtC3xulCwdm09R/sPkyQtSFC4tD8S4T/T9Y9el88M/IMkyRthSfMbO49OgE&#10;BlbrLYtc14UaDysuRbnrXTl9SULx42q1XrG8ijNc0KyLsNUNKANGpPRBBydy0EpKCGYY0yF4zysK&#10;2JQOcP5IiUfhwp8FudiHJ2Nt2ZT1YmKbvasfcjdgw/QWEocudgzrBynADuxElbBAUrCmy+UZiHA4&#10;HSyKM7Abmod1vVlmA3C73z7LvY9A4+27krr5xJnEZrXGtXKTZZntk8DY974T6RrZ4QkN+MHqGdn6&#10;3FkXK87sfimdo1PormUBVb7xmstAsyWzj17eOX754+x/AAAA//8DAFBLAwQUAAYACAAAACEA7JVC&#10;gdwAAAAGAQAADwAAAGRycy9kb3ducmV2LnhtbEyOQUvDQBSE74L/YXmCF7GbNrXWmE0RQcTixVp6&#10;3mZfs8Hs25DdbuK/93nS0zDMMPOVm8l1IuEQWk8K5rMMBFLtTUuNgv3ny+0aRIiajO48oYJvDLCp&#10;Li9KXRg/0gemXWwEj1AotAIbY19IGWqLToeZ75E4O/nB6ch2aKQZ9MjjrpOLLFtJp1viB6t7fLZY&#10;f+3OTkE6HFbp/ubU5v3ev6b8rR7t9l2p66vp6RFExCn+leEXn9GhYqajP5MJolOQz++4qWDxAILj&#10;fM32yLpcgqxK+R+/+gEAAP//AwBQSwECLQAUAAYACAAAACEAtoM4kv4AAADhAQAAEwAAAAAAAAAA&#10;AAAAAAAAAAAAW0NvbnRlbnRfVHlwZXNdLnhtbFBLAQItABQABgAIAAAAIQA4/SH/1gAAAJQBAAAL&#10;AAAAAAAAAAAAAAAAAC8BAABfcmVscy8ucmVsc1BLAQItABQABgAIAAAAIQBXhYxY0AEAAIADAAAO&#10;AAAAAAAAAAAAAAAAAC4CAABkcnMvZTJvRG9jLnhtbFBLAQItABQABgAIAAAAIQDslUKB3AAAAAYB&#10;AAAPAAAAAAAAAAAAAAAAACoEAABkcnMvZG93bnJldi54bWxQSwUGAAAAAAQABADzAAAAMwUAAAAA&#10;" strokecolor="#156082" strokeweight="1.5pt">
                <v:stroke endarrow="block" joinstyle="miter"/>
              </v:shape>
            </w:pict>
          </mc:Fallback>
        </mc:AlternateContent>
      </w:r>
      <w:r w:rsidR="00A67D50">
        <w:rPr>
          <w:rFonts w:ascii="ＭＳ 明朝" w:eastAsia="ＭＳ 明朝" w:hAnsi="ＭＳ 明朝" w:hint="eastAsia"/>
        </w:rPr>
        <w:t>工事完了確認済</w:t>
      </w:r>
      <w:r w:rsidR="004A7EFE">
        <w:rPr>
          <w:rFonts w:ascii="ＭＳ 明朝" w:eastAsia="ＭＳ 明朝" w:hAnsi="ＭＳ 明朝" w:hint="eastAsia"/>
        </w:rPr>
        <w:t>証</w:t>
      </w:r>
      <w:r w:rsidR="0091468C">
        <w:rPr>
          <w:rFonts w:ascii="ＭＳ 明朝" w:eastAsia="ＭＳ 明朝" w:hAnsi="ＭＳ 明朝" w:hint="eastAsia"/>
        </w:rPr>
        <w:t>（様式第６号）</w:t>
      </w:r>
    </w:p>
    <w:p w14:paraId="2B610A9E" w14:textId="77777777" w:rsidR="000673E6" w:rsidRPr="00C924E3" w:rsidRDefault="000673E6" w:rsidP="000673E6">
      <w:pPr>
        <w:ind w:firstLineChars="100" w:firstLine="210"/>
        <w:rPr>
          <w:rFonts w:ascii="ＭＳ ゴシック" w:eastAsia="ＭＳ ゴシック" w:hAnsi="ＭＳ ゴシック"/>
          <w:bdr w:val="single" w:sz="4" w:space="0" w:color="auto"/>
        </w:rPr>
      </w:pPr>
      <w:r w:rsidRPr="00C924E3">
        <w:rPr>
          <w:rFonts w:ascii="ＭＳ ゴシック" w:eastAsia="ＭＳ ゴシック" w:hAnsi="ＭＳ ゴシック" w:hint="eastAsia"/>
          <w:bdr w:val="single" w:sz="4" w:space="0" w:color="auto"/>
        </w:rPr>
        <w:t>あっせん</w:t>
      </w:r>
      <w:r w:rsidR="00AB761D" w:rsidRPr="00C924E3">
        <w:rPr>
          <w:rFonts w:ascii="ＭＳ ゴシック" w:eastAsia="ＭＳ ゴシック" w:hAnsi="ＭＳ ゴシック" w:hint="eastAsia"/>
          <w:bdr w:val="single" w:sz="4" w:space="0" w:color="auto"/>
        </w:rPr>
        <w:t>先金融機関に融資申請を行う。</w:t>
      </w:r>
      <w:r w:rsidRPr="00C924E3">
        <w:rPr>
          <w:rFonts w:ascii="ＭＳ ゴシック" w:eastAsia="ＭＳ ゴシック" w:hAnsi="ＭＳ ゴシック" w:hint="eastAsia"/>
          <w:bdr w:val="single" w:sz="4" w:space="0" w:color="auto"/>
        </w:rPr>
        <w:t>【申請者】</w:t>
      </w:r>
    </w:p>
    <w:p w14:paraId="2E6EEB7A" w14:textId="61724ED4" w:rsidR="00AB761D" w:rsidRPr="000673E6" w:rsidRDefault="00A7710A" w:rsidP="00A7710A">
      <w:pPr>
        <w:ind w:leftChars="100" w:left="840" w:hangingChars="300" w:hanging="630"/>
        <w:rPr>
          <w:rFonts w:ascii="ＭＳ 明朝" w:eastAsia="ＭＳ 明朝" w:hAnsi="ＭＳ 明朝"/>
          <w:bdr w:val="single" w:sz="4" w:space="0" w:color="auto"/>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86912" behindDoc="0" locked="0" layoutInCell="1" allowOverlap="1" wp14:anchorId="7E719B2F" wp14:editId="0552A40D">
                <wp:simplePos x="0" y="0"/>
                <wp:positionH relativeFrom="column">
                  <wp:posOffset>161015</wp:posOffset>
                </wp:positionH>
                <wp:positionV relativeFrom="paragraph">
                  <wp:posOffset>19684</wp:posOffset>
                </wp:positionV>
                <wp:extent cx="114480" cy="420480"/>
                <wp:effectExtent l="0" t="19050" r="0" b="55880"/>
                <wp:wrapNone/>
                <wp:docPr id="1728634321" name="直線矢印コネクタ 10"/>
                <wp:cNvGraphicFramePr/>
                <a:graphic xmlns:a="http://schemas.openxmlformats.org/drawingml/2006/main">
                  <a:graphicData uri="http://schemas.microsoft.com/office/word/2010/wordprocessingShape">
                    <wps:wsp>
                      <wps:cNvCnPr/>
                      <wps:spPr>
                        <a:xfrm rot="840000">
                          <a:off x="0" y="0"/>
                          <a:ext cx="114480" cy="42048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981CF9" id="直線矢印コネクタ 10" o:spid="_x0000_s1026" type="#_x0000_t32" style="position:absolute;margin-left:12.7pt;margin-top:1.55pt;width:9pt;height:33.1pt;rotation:14;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VMzgEAAIEDAAAOAAAAZHJzL2Uyb0RvYy54bWysU01v2zAMvQ/YfxB0b2wHaZEZcXpI2l2G&#10;rcDWH8DIki1AX6C0OPn3o2Qv67bbMB8EUhQfycfn3ePFGnaWGLV3HW9WNWfSCd9rN3T89dvz3Zaz&#10;mMD1YLyTHb/KyB/379/tptDKtR+96SUyAnGxnULHx5RCW1VRjNJCXPkgHQWVRwuJXByqHmEidGuq&#10;dV0/VJPHPqAXMka6Pc5Bvi/4SkmRvigVZWKm49RbKieW85TPar+DdkAIoxZLG/APXVjQjoreoI6Q&#10;gH1H/ReU1QJ99CqthLeVV0oLWWagaZr6j2m+jhBkmYXIieFGU/x/sOLz+eBekGiYQmxjeME8xUWh&#10;ZeiJre2mpq+MRs2yS2HuemNOXhITdNk0m82W+BUU2qzrbBNkNSNlxIAxfZTesmx0PCYEPYzp4J2j&#10;HXlsSgk4f4ppTvyZkJOdf9bGlFUZxyYq96G+z9WAFKMMJDJt6AnWDZyBGUiKImGBjN7oPqdnoIjD&#10;6WCQnYHk0Nw/1Nv10udvz3LtI8RxfldCs1CsTqRWoy0Rk3lZ9JNAmyfXs3QNJPGEGtxg5IJsXK4s&#10;ixaX6X5Rna2T769lA1X2aM+FuEWTWUhvfbLf/jn7HwAAAP//AwBQSwMEFAAGAAgAAAAhAFdLQ87b&#10;AAAABgEAAA8AAABkcnMvZG93bnJldi54bWxMjsFOwzAQRO9I/IO1SFwQddqUQEM2VVUV7rR8gBsv&#10;SUq8TmO3DXw9ywmOoxm9ecVydJ060xBazwjTSQKKuPK25Rrhffdy/wQqRMPWdJ4J4YsCLMvrq8Lk&#10;1l/4jc7bWCuBcMgNQhNjn2sdqoacCRPfE0v34QdnosSh1nYwF4G7Ts+SJNPOtCwPjelp3VD1uT05&#10;hNfVQevhkFWPx82xX9zFndusvxFvb8bVM6hIY/wbw6++qEMpTnt/YhtUhzB7mMsSIZ2CknqeStwj&#10;ZIsUdFno//rlDwAAAP//AwBQSwECLQAUAAYACAAAACEAtoM4kv4AAADhAQAAEwAAAAAAAAAAAAAA&#10;AAAAAAAAW0NvbnRlbnRfVHlwZXNdLnhtbFBLAQItABQABgAIAAAAIQA4/SH/1gAAAJQBAAALAAAA&#10;AAAAAAAAAAAAAC8BAABfcmVscy8ucmVsc1BLAQItABQABgAIAAAAIQCW89VMzgEAAIEDAAAOAAAA&#10;AAAAAAAAAAAAAC4CAABkcnMvZTJvRG9jLnhtbFBLAQItABQABgAIAAAAIQBXS0PO2wAAAAYBAAAP&#10;AAAAAAAAAAAAAAAAACgEAABkcnMvZG93bnJldi54bWxQSwUGAAAAAAQABADzAAAAMAUAAAAA&#10;" strokecolor="#156082" strokeweight="1.5pt">
                <v:stroke endarrow="block" joinstyle="miter"/>
              </v:shape>
            </w:pict>
          </mc:Fallback>
        </mc:AlternateContent>
      </w:r>
      <w:r w:rsidR="000673E6" w:rsidRPr="000673E6">
        <w:rPr>
          <w:rFonts w:ascii="ＭＳ 明朝" w:eastAsia="ＭＳ 明朝" w:hAnsi="ＭＳ 明朝" w:hint="eastAsia"/>
        </w:rPr>
        <w:t xml:space="preserve">　　</w:t>
      </w:r>
      <w:r w:rsidR="000673E6">
        <w:rPr>
          <w:rFonts w:ascii="ＭＳ 明朝" w:eastAsia="ＭＳ 明朝" w:hAnsi="ＭＳ 明朝" w:hint="eastAsia"/>
        </w:rPr>
        <w:t>◎市から交付された</w:t>
      </w:r>
      <w:r>
        <w:rPr>
          <w:rFonts w:ascii="ＭＳ 明朝" w:eastAsia="ＭＳ 明朝" w:hAnsi="ＭＳ 明朝" w:hint="eastAsia"/>
        </w:rPr>
        <w:t>登米市浄化槽転換等資金融資あっせん決定通知書（様式第２号）及び工事完了確認済</w:t>
      </w:r>
      <w:r w:rsidR="004A7EFE">
        <w:rPr>
          <w:rFonts w:ascii="ＭＳ 明朝" w:eastAsia="ＭＳ 明朝" w:hAnsi="ＭＳ 明朝" w:hint="eastAsia"/>
        </w:rPr>
        <w:t>証</w:t>
      </w:r>
      <w:r>
        <w:rPr>
          <w:rFonts w:ascii="ＭＳ 明朝" w:eastAsia="ＭＳ 明朝" w:hAnsi="ＭＳ 明朝" w:hint="eastAsia"/>
        </w:rPr>
        <w:t>（様式第６号）を金融機関に提示する。</w:t>
      </w:r>
    </w:p>
    <w:p w14:paraId="7697EB67" w14:textId="5ABFDE1B" w:rsidR="00BD73D1" w:rsidRPr="00336F53" w:rsidRDefault="000673E6" w:rsidP="00B01767">
      <w:pPr>
        <w:ind w:firstLineChars="100" w:firstLine="210"/>
        <w:rPr>
          <w:rFonts w:ascii="ＭＳ ゴシック" w:eastAsia="ＭＳ ゴシック" w:hAnsi="ＭＳ ゴシック"/>
          <w:bdr w:val="single" w:sz="4" w:space="0" w:color="auto"/>
        </w:rPr>
      </w:pPr>
      <w:r w:rsidRPr="00336F53">
        <w:rPr>
          <w:rFonts w:ascii="ＭＳ ゴシック" w:eastAsia="ＭＳ ゴシック" w:hAnsi="ＭＳ ゴシック" w:hint="eastAsia"/>
          <w:bdr w:val="single" w:sz="4" w:space="0" w:color="auto"/>
        </w:rPr>
        <w:t>あっせん先金融機関と</w:t>
      </w:r>
      <w:r w:rsidR="00A7710A" w:rsidRPr="00336F53">
        <w:rPr>
          <w:rFonts w:ascii="ＭＳ ゴシック" w:eastAsia="ＭＳ ゴシック" w:hAnsi="ＭＳ ゴシック" w:hint="eastAsia"/>
          <w:bdr w:val="single" w:sz="4" w:space="0" w:color="auto"/>
        </w:rPr>
        <w:t>融資</w:t>
      </w:r>
      <w:r w:rsidR="00BD73D1" w:rsidRPr="00336F53">
        <w:rPr>
          <w:rFonts w:ascii="ＭＳ ゴシック" w:eastAsia="ＭＳ ゴシック" w:hAnsi="ＭＳ ゴシック" w:hint="eastAsia"/>
          <w:bdr w:val="single" w:sz="4" w:space="0" w:color="auto"/>
        </w:rPr>
        <w:t>資金の貸借契約を交わす。【申請者】</w:t>
      </w:r>
    </w:p>
    <w:p w14:paraId="18BE0D70" w14:textId="2ECFF3CE" w:rsidR="00413F43" w:rsidRDefault="00A7710A" w:rsidP="000673E6">
      <w:pPr>
        <w:ind w:left="840" w:hangingChars="400" w:hanging="840"/>
        <w:rPr>
          <w:rFonts w:ascii="ＭＳ 明朝" w:eastAsia="ＭＳ 明朝" w:hAnsi="ＭＳ 明朝"/>
        </w:rPr>
      </w:pPr>
      <w:r w:rsidRPr="000673E6">
        <w:rPr>
          <w:rFonts w:ascii="ＭＳ 明朝" w:eastAsia="ＭＳ 明朝" w:hAnsi="ＭＳ 明朝" w:hint="eastAsia"/>
          <w:noProof/>
          <w:bdr w:val="single" w:sz="4" w:space="0" w:color="auto"/>
        </w:rPr>
        <mc:AlternateContent>
          <mc:Choice Requires="wps">
            <w:drawing>
              <wp:anchor distT="0" distB="0" distL="114300" distR="114300" simplePos="0" relativeHeight="251697152" behindDoc="0" locked="0" layoutInCell="1" allowOverlap="1" wp14:anchorId="0D0C1A8B" wp14:editId="3D9738C0">
                <wp:simplePos x="0" y="0"/>
                <wp:positionH relativeFrom="column">
                  <wp:posOffset>209551</wp:posOffset>
                </wp:positionH>
                <wp:positionV relativeFrom="paragraph">
                  <wp:posOffset>27940</wp:posOffset>
                </wp:positionV>
                <wp:extent cx="44450" cy="200025"/>
                <wp:effectExtent l="57150" t="19050" r="31750" b="47625"/>
                <wp:wrapNone/>
                <wp:docPr id="1740640941" name="直線矢印コネクタ 10"/>
                <wp:cNvGraphicFramePr/>
                <a:graphic xmlns:a="http://schemas.openxmlformats.org/drawingml/2006/main">
                  <a:graphicData uri="http://schemas.microsoft.com/office/word/2010/wordprocessingShape">
                    <wps:wsp>
                      <wps:cNvCnPr/>
                      <wps:spPr>
                        <a:xfrm rot="720000">
                          <a:off x="0" y="0"/>
                          <a:ext cx="44450" cy="200025"/>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E64090" id="直線矢印コネクタ 10" o:spid="_x0000_s1026" type="#_x0000_t32" style="position:absolute;margin-left:16.5pt;margin-top:2.2pt;width:3.5pt;height:15.75pt;rotation:12;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5zQEAAIADAAAOAAAAZHJzL2Uyb0RvYy54bWysU02P0zAQvSPxHyzfadKqXUrUdA8tywXB&#10;SsAPmDpOYslfmjFN++8Zu6EscENcLNvjeTPvzfPu8eKsOGskE3wrl4taCu1V6IwfWvnt69ObrRSU&#10;wHdgg9etvGqSj/vXr3ZTbPQqjMF2GgWDeGqm2MoxpdhUFalRO6BFiNpzsA/oIPERh6pDmBjd2WpV&#10;1w/VFLCLGJQm4tvjLSj3Bb/vtUqf+550EraV3FsqK5b1lNdqv4NmQIijUXMb8A9dODCei96hjpBA&#10;fEfzF5QzCgOFPi1UcFXoe6N04cBslvUfbL6MEHXhwuJQvMtE/w9WfTof/DOyDFOkhuIzZhaXHp3A&#10;wGq9ZZHrulDjZsWlKHe9K6cvSSi+XK/XG5ZXcSQnrDZZ2OoGlAEjUvqggxN500pKCGYY0yF4zyMK&#10;uCwV4PyR0i3xZ0JO9uHJWFsmZb2Y2Gbv6lIN2DC9hcSFXewY1g9SgB3YiSphgaRgTZfTMxDhcDpY&#10;FGdgNyw3D/V2Nff527Nc+wg03t6V0M0nziQ2qzWuldssy2yfBMa+951I18gOT2jAD1bPyNbnyrpY&#10;cWb3S+m8O4XuWgZQ5ROPuQg3WzL76OWZ9y8/zv4HAAAA//8DAFBLAwQUAAYACAAAACEANM3godwA&#10;AAAGAQAADwAAAGRycy9kb3ducmV2LnhtbEyPwU7DMBBE70j8g7VIXBB1IKEtIU6FkBACcaFUPbvx&#10;No6I11HsOuHvWU5wnJ3VzJtqM7teJBxD50nBzSIDgdR401GrYPf5fL0GEaImo3tPqOAbA2zq87NK&#10;l8ZP9IFpG1vBIRRKrcDGOJRShsai02HhByT2jn50OrIcW2lGPXG46+Vtli2l0x1xg9UDPllsvrYn&#10;pyDt98u0ujp2+bDzLyl/bSb79q7U5cX8+AAi4hz/nuEXn9GhZqaDP5EJoleQ5zwlKigKEGwXGcsD&#10;n+/uQdaV/I9f/wAAAP//AwBQSwECLQAUAAYACAAAACEAtoM4kv4AAADhAQAAEwAAAAAAAAAAAAAA&#10;AAAAAAAAW0NvbnRlbnRfVHlwZXNdLnhtbFBLAQItABQABgAIAAAAIQA4/SH/1gAAAJQBAAALAAAA&#10;AAAAAAAAAAAAAC8BAABfcmVscy8ucmVsc1BLAQItABQABgAIAAAAIQDZdYZ5zQEAAIADAAAOAAAA&#10;AAAAAAAAAAAAAC4CAABkcnMvZTJvRG9jLnhtbFBLAQItABQABgAIAAAAIQA0zeCh3AAAAAYBAAAP&#10;AAAAAAAAAAAAAAAAACcEAABkcnMvZG93bnJldi54bWxQSwUGAAAAAAQABADzAAAAMAUAAAAA&#10;" strokecolor="#156082" strokeweight="1.5pt">
                <v:stroke endarrow="block" joinstyle="miter"/>
              </v:shape>
            </w:pict>
          </mc:Fallback>
        </mc:AlternateContent>
      </w:r>
      <w:r w:rsidR="006E313F">
        <w:rPr>
          <w:rFonts w:ascii="ＭＳ 明朝" w:eastAsia="ＭＳ 明朝" w:hAnsi="ＭＳ 明朝" w:hint="eastAsia"/>
        </w:rPr>
        <w:t xml:space="preserve">　　</w:t>
      </w:r>
      <w:r w:rsidR="00AB761D">
        <w:rPr>
          <w:rFonts w:ascii="ＭＳ 明朝" w:eastAsia="ＭＳ 明朝" w:hAnsi="ＭＳ 明朝" w:hint="eastAsia"/>
        </w:rPr>
        <w:t xml:space="preserve">　</w:t>
      </w:r>
    </w:p>
    <w:p w14:paraId="77A17566" w14:textId="6DD7B35C" w:rsidR="00413F43" w:rsidRPr="006E313F" w:rsidRDefault="00BD73D1" w:rsidP="00B01767">
      <w:pPr>
        <w:ind w:firstLineChars="100" w:firstLine="210"/>
        <w:rPr>
          <w:rFonts w:ascii="ＭＳ ゴシック" w:eastAsia="ＭＳ ゴシック" w:hAnsi="ＭＳ ゴシック"/>
        </w:rPr>
      </w:pPr>
      <w:r>
        <w:rPr>
          <w:rFonts w:ascii="ＭＳ ゴシック" w:eastAsia="ＭＳ ゴシック" w:hAnsi="ＭＳ ゴシック" w:hint="eastAsia"/>
          <w:bdr w:val="single" w:sz="4" w:space="0" w:color="auto"/>
        </w:rPr>
        <w:t>あっせん先金融機関から資金の融資を受け工事業者に工事費を支払う</w:t>
      </w:r>
      <w:r w:rsidR="00413F43" w:rsidRPr="006E313F">
        <w:rPr>
          <w:rFonts w:ascii="ＭＳ ゴシック" w:eastAsia="ＭＳ ゴシック" w:hAnsi="ＭＳ ゴシック" w:hint="eastAsia"/>
          <w:bdr w:val="single" w:sz="4" w:space="0" w:color="auto"/>
        </w:rPr>
        <w:t>【申請者】</w:t>
      </w:r>
    </w:p>
    <w:p w14:paraId="2568289A" w14:textId="7AC8E5BF" w:rsidR="00413F43" w:rsidRDefault="009F6898" w:rsidP="00AB761D">
      <w:pPr>
        <w:ind w:firstLineChars="300" w:firstLine="630"/>
        <w:rPr>
          <w:rFonts w:ascii="ＭＳ 明朝" w:eastAsia="ＭＳ 明朝" w:hAnsi="ＭＳ 明朝"/>
        </w:rPr>
      </w:pPr>
      <w:r w:rsidRPr="00E6403E">
        <w:rPr>
          <w:rFonts w:ascii="ＭＳ 明朝" w:eastAsia="ＭＳ 明朝" w:hAnsi="ＭＳ 明朝" w:hint="eastAsia"/>
          <w:noProof/>
          <w:bdr w:val="single" w:sz="4" w:space="0" w:color="auto"/>
        </w:rPr>
        <mc:AlternateContent>
          <mc:Choice Requires="wps">
            <w:drawing>
              <wp:anchor distT="0" distB="0" distL="114300" distR="114300" simplePos="0" relativeHeight="251688960" behindDoc="0" locked="0" layoutInCell="1" allowOverlap="1" wp14:anchorId="401B3C82" wp14:editId="22931138">
                <wp:simplePos x="0" y="0"/>
                <wp:positionH relativeFrom="column">
                  <wp:posOffset>216535</wp:posOffset>
                </wp:positionH>
                <wp:positionV relativeFrom="paragraph">
                  <wp:posOffset>18415</wp:posOffset>
                </wp:positionV>
                <wp:extent cx="44640" cy="200160"/>
                <wp:effectExtent l="57150" t="19050" r="31750" b="47625"/>
                <wp:wrapNone/>
                <wp:docPr id="800886187" name="直線矢印コネクタ 10"/>
                <wp:cNvGraphicFramePr/>
                <a:graphic xmlns:a="http://schemas.openxmlformats.org/drawingml/2006/main">
                  <a:graphicData uri="http://schemas.microsoft.com/office/word/2010/wordprocessingShape">
                    <wps:wsp>
                      <wps:cNvCnPr/>
                      <wps:spPr>
                        <a:xfrm rot="720000">
                          <a:off x="0" y="0"/>
                          <a:ext cx="44640" cy="20016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EB1760" id="直線矢印コネクタ 10" o:spid="_x0000_s1026" type="#_x0000_t32" style="position:absolute;margin-left:17.05pt;margin-top:1.45pt;width:3.5pt;height:15.75pt;rotation:12;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xY0AEAAIADAAAOAAAAZHJzL2Uyb0RvYy54bWysU02P0zAQvSPxHyzfaZKqW0rVdA8tywXB&#10;SsAPmDpOYslfmjFN++8Zu6EscENcrLEn82bem5fd48VZcdZIJvhWNotaCu1V6IwfWvnt69ObjRSU&#10;wHdgg9etvGqSj/vXr3ZT3OplGIPtNAoG8bSdYivHlOK2qkiN2gEtQtSek31AB4mvOFQdwsTozlbL&#10;ul5XU8AuYlCaiF+Pt6TcF/y+1yp97nvSSdhW8mypnFjOUz6r/Q62A0IcjZrHgH+YwoHx3PQOdYQE&#10;4juav6CcURgo9GmhgqtC3xulCwdm09R/sPkyQtSFC4tD8S4T/T9Y9el88M/IMkyRthSfMbO49OgE&#10;BlbrLYtc14UaDysuRbnrXTl9SULx42q1XrG8ijNc0KyLsNUNKANGpPRBBydy0EpKCGYY0yF4zysK&#10;2JQOcP5IiUfhwp8FudiHJ2Nt2ZT1YmKbvasfcjdgw/QWEocudgzrBynADuxElbBAUrCmy+UZiHA4&#10;HSyKM7Abmod1vVlmA3C73z7LvY9A4+27krr5xJnEZrXGtXKTZZntk8DY974T6RrZ4QkN+MHqGdn6&#10;3FkXK87sfimdo1PormUBVb7xmstAsyWzj17eOX754+x/AAAA//8DAFBLAwQUAAYACAAAACEAzNAn&#10;d9sAAAAGAQAADwAAAGRycy9kb3ducmV2LnhtbEyOzUrDQBSF94LvMFzBjbSTNKHWmEkRQURxYy1d&#10;T5PbTDBzJ2Smk/j23q50eX445yu3s+1FxNF3jhSkywQEUu2ajloF+6+XxQaED5oa3TtCBT/oYVtd&#10;X5W6aNxEnxh3oRU8Qr7QCkwIQyGlrw1a7ZduQOLs5EarA8uxlc2oJx63vVwlyVpa3RE/GD3gs8H6&#10;e3e2CuLhsI73d6cuG/buNWZv9WTeP5S6vZmfHkEEnMNfGS74jA4VMx3dmRovegVZnnJTweoBBMd5&#10;yvJ4sXOQVSn/41e/AAAA//8DAFBLAQItABQABgAIAAAAIQC2gziS/gAAAOEBAAATAAAAAAAAAAAA&#10;AAAAAAAAAABbQ29udGVudF9UeXBlc10ueG1sUEsBAi0AFAAGAAgAAAAhADj9If/WAAAAlAEAAAsA&#10;AAAAAAAAAAAAAAAALwEAAF9yZWxzLy5yZWxzUEsBAi0AFAAGAAgAAAAhAFeFjFjQAQAAgAMAAA4A&#10;AAAAAAAAAAAAAAAALgIAAGRycy9lMm9Eb2MueG1sUEsBAi0AFAAGAAgAAAAhAMzQJ3fbAAAABgEA&#10;AA8AAAAAAAAAAAAAAAAAKgQAAGRycy9kb3ducmV2LnhtbFBLBQYAAAAABAAEAPMAAAAyBQAAAAA=&#10;" strokecolor="#156082" strokeweight="1.5pt">
                <v:stroke endarrow="block" joinstyle="miter"/>
              </v:shape>
            </w:pict>
          </mc:Fallback>
        </mc:AlternateContent>
      </w:r>
    </w:p>
    <w:p w14:paraId="7103EFB1" w14:textId="77777777" w:rsidR="00BD73D1" w:rsidRPr="00336F53" w:rsidRDefault="00BD73D1" w:rsidP="00BD73D1">
      <w:pPr>
        <w:ind w:firstLineChars="100" w:firstLine="210"/>
        <w:rPr>
          <w:rFonts w:ascii="ＭＳ ゴシック" w:eastAsia="ＭＳ ゴシック" w:hAnsi="ＭＳ ゴシック"/>
          <w:bdr w:val="single" w:sz="4" w:space="0" w:color="auto"/>
        </w:rPr>
      </w:pPr>
      <w:r w:rsidRPr="00336F53">
        <w:rPr>
          <w:rFonts w:ascii="ＭＳ ゴシック" w:eastAsia="ＭＳ ゴシック" w:hAnsi="ＭＳ ゴシック" w:hint="eastAsia"/>
          <w:bdr w:val="single" w:sz="4" w:space="0" w:color="auto"/>
        </w:rPr>
        <w:t>あっせん先金融機関に元金の償還（返済）を行う。【申請者】</w:t>
      </w:r>
    </w:p>
    <w:p w14:paraId="647402B4" w14:textId="06D83146" w:rsidR="00413F43" w:rsidRPr="00336F53" w:rsidRDefault="00BD73D1" w:rsidP="00BD73D1">
      <w:pPr>
        <w:ind w:firstLineChars="100" w:firstLine="210"/>
        <w:rPr>
          <w:rFonts w:ascii="ＭＳ 明朝" w:eastAsia="ＭＳ 明朝" w:hAnsi="ＭＳ 明朝"/>
          <w:bdr w:val="single" w:sz="4" w:space="0" w:color="auto"/>
        </w:rPr>
      </w:pPr>
      <w:r w:rsidRPr="00336F53">
        <w:rPr>
          <w:rFonts w:ascii="ＭＳ 明朝" w:eastAsia="ＭＳ 明朝" w:hAnsi="ＭＳ 明朝" w:hint="eastAsia"/>
          <w:bdr w:val="single" w:sz="4" w:space="0" w:color="auto"/>
        </w:rPr>
        <w:t>あっせん先金融機関に融資資金の利子を支払う。</w:t>
      </w:r>
      <w:r w:rsidR="00413F43" w:rsidRPr="00336F53">
        <w:rPr>
          <w:rFonts w:ascii="ＭＳ 明朝" w:eastAsia="ＭＳ 明朝" w:hAnsi="ＭＳ 明朝" w:hint="eastAsia"/>
          <w:bdr w:val="single" w:sz="4" w:space="0" w:color="auto"/>
        </w:rPr>
        <w:t>【市】</w:t>
      </w:r>
    </w:p>
    <w:p w14:paraId="4537B045" w14:textId="77777777" w:rsidR="00277C6C" w:rsidRDefault="00277C6C" w:rsidP="002C0D34">
      <w:pPr>
        <w:rPr>
          <w:rFonts w:ascii="ＭＳ 明朝" w:eastAsia="ＭＳ 明朝" w:hAnsi="ＭＳ 明朝"/>
        </w:rPr>
      </w:pPr>
    </w:p>
    <w:p w14:paraId="543BE401" w14:textId="40E838B2" w:rsidR="00910E34" w:rsidRPr="009203A6" w:rsidRDefault="00910E34" w:rsidP="002C0D34">
      <w:pPr>
        <w:rPr>
          <w:rFonts w:ascii="ＭＳ ゴシック" w:eastAsia="ＭＳ ゴシック" w:hAnsi="ＭＳ ゴシック"/>
        </w:rPr>
      </w:pPr>
      <w:r w:rsidRPr="009203A6">
        <w:rPr>
          <w:rFonts w:ascii="ＭＳ ゴシック" w:eastAsia="ＭＳ ゴシック" w:hAnsi="ＭＳ ゴシック" w:hint="eastAsia"/>
        </w:rPr>
        <w:t>８　融資あっせん制度を利用される場合の留意点</w:t>
      </w:r>
    </w:p>
    <w:p w14:paraId="567D5A27" w14:textId="4EDD420C" w:rsidR="00910E34" w:rsidRDefault="00361D01" w:rsidP="002C0D34">
      <w:pPr>
        <w:rPr>
          <w:rFonts w:ascii="ＭＳ 明朝" w:eastAsia="ＭＳ 明朝" w:hAnsi="ＭＳ 明朝"/>
        </w:rPr>
      </w:pPr>
      <w:r>
        <w:rPr>
          <w:rFonts w:ascii="ＭＳ 明朝" w:eastAsia="ＭＳ 明朝" w:hAnsi="ＭＳ 明朝" w:hint="eastAsia"/>
        </w:rPr>
        <w:t>（１）申込みの際は、事前相談が必要となります。</w:t>
      </w:r>
    </w:p>
    <w:p w14:paraId="752DE234" w14:textId="4F091ED1" w:rsidR="00361D01" w:rsidRDefault="00361D01" w:rsidP="002C0D34">
      <w:pPr>
        <w:rPr>
          <w:rFonts w:ascii="ＭＳ 明朝" w:eastAsia="ＭＳ 明朝" w:hAnsi="ＭＳ 明朝"/>
        </w:rPr>
      </w:pPr>
      <w:r>
        <w:rPr>
          <w:rFonts w:ascii="ＭＳ 明朝" w:eastAsia="ＭＳ 明朝" w:hAnsi="ＭＳ 明朝" w:hint="eastAsia"/>
        </w:rPr>
        <w:t>（２）金融機関が融資の決定をします。</w:t>
      </w:r>
    </w:p>
    <w:p w14:paraId="35D35658" w14:textId="5A533DD1" w:rsidR="00361D01" w:rsidRDefault="00361D01" w:rsidP="002C0D34">
      <w:pPr>
        <w:rPr>
          <w:rFonts w:ascii="ＭＳ 明朝" w:eastAsia="ＭＳ 明朝" w:hAnsi="ＭＳ 明朝"/>
        </w:rPr>
      </w:pPr>
      <w:r>
        <w:rPr>
          <w:rFonts w:ascii="ＭＳ 明朝" w:eastAsia="ＭＳ 明朝" w:hAnsi="ＭＳ 明朝" w:hint="eastAsia"/>
        </w:rPr>
        <w:t>（３）保証機関による保証となる場合の保証料は申請者の負担となります。</w:t>
      </w:r>
    </w:p>
    <w:p w14:paraId="2F84F6C5" w14:textId="7FE1AAA5" w:rsidR="006E313F" w:rsidRDefault="00361D01" w:rsidP="00C669AD">
      <w:pPr>
        <w:ind w:left="630" w:hangingChars="300" w:hanging="630"/>
        <w:rPr>
          <w:rFonts w:ascii="ＭＳ 明朝" w:eastAsia="ＭＳ 明朝" w:hAnsi="ＭＳ 明朝"/>
        </w:rPr>
      </w:pPr>
      <w:r>
        <w:rPr>
          <w:rFonts w:ascii="ＭＳ 明朝" w:eastAsia="ＭＳ 明朝" w:hAnsi="ＭＳ 明朝" w:hint="eastAsia"/>
        </w:rPr>
        <w:t>（４）金融機関によって融資実行までの期間に違いがありますので、工事期間や支払い</w:t>
      </w:r>
      <w:r w:rsidR="00813E64">
        <w:rPr>
          <w:rFonts w:ascii="ＭＳ 明朝" w:eastAsia="ＭＳ 明朝" w:hAnsi="ＭＳ 明朝" w:hint="eastAsia"/>
        </w:rPr>
        <w:t>時期などについて工事業者と確認が必要です。</w:t>
      </w:r>
    </w:p>
    <w:p w14:paraId="679DE56F" w14:textId="77777777" w:rsidR="00C669AD" w:rsidRDefault="00C669AD" w:rsidP="00C669AD">
      <w:pPr>
        <w:ind w:left="630" w:hangingChars="300" w:hanging="630"/>
        <w:rPr>
          <w:rFonts w:ascii="ＭＳ 明朝" w:eastAsia="ＭＳ 明朝" w:hAnsi="ＭＳ 明朝"/>
        </w:rPr>
      </w:pPr>
    </w:p>
    <w:tbl>
      <w:tblPr>
        <w:tblStyle w:val="aa"/>
        <w:tblW w:w="0" w:type="auto"/>
        <w:jc w:val="right"/>
        <w:tblLook w:val="04A0" w:firstRow="1" w:lastRow="0" w:firstColumn="1" w:lastColumn="0" w:noHBand="0" w:noVBand="1"/>
      </w:tblPr>
      <w:tblGrid>
        <w:gridCol w:w="4859"/>
      </w:tblGrid>
      <w:tr w:rsidR="00B01767" w:rsidRPr="00B01767" w14:paraId="472C60A0" w14:textId="77777777" w:rsidTr="006E313F">
        <w:trPr>
          <w:trHeight w:val="1020"/>
          <w:jc w:val="right"/>
        </w:trPr>
        <w:tc>
          <w:tcPr>
            <w:tcW w:w="4859" w:type="dxa"/>
          </w:tcPr>
          <w:p w14:paraId="1F8017B4" w14:textId="77777777" w:rsidR="00B01767" w:rsidRDefault="00B01767" w:rsidP="006E313F">
            <w:pPr>
              <w:spacing w:line="0" w:lineRule="atLeast"/>
              <w:rPr>
                <w:rFonts w:ascii="ＭＳ 明朝" w:eastAsia="ＭＳ 明朝" w:hAnsi="ＭＳ 明朝"/>
              </w:rPr>
            </w:pPr>
            <w:r>
              <w:rPr>
                <w:rFonts w:ascii="ＭＳ 明朝" w:eastAsia="ＭＳ 明朝" w:hAnsi="ＭＳ 明朝" w:hint="eastAsia"/>
              </w:rPr>
              <w:t>問合せ先　登米市環境事業所廃棄物対策課</w:t>
            </w:r>
          </w:p>
          <w:p w14:paraId="31581F80" w14:textId="77777777" w:rsidR="004F7458" w:rsidRDefault="006E313F" w:rsidP="006E313F">
            <w:pPr>
              <w:spacing w:line="0" w:lineRule="atLeast"/>
              <w:rPr>
                <w:rFonts w:ascii="ＭＳ 明朝" w:eastAsia="ＭＳ 明朝" w:hAnsi="ＭＳ 明朝"/>
              </w:rPr>
            </w:pPr>
            <w:r>
              <w:rPr>
                <w:rFonts w:ascii="ＭＳ 明朝" w:eastAsia="ＭＳ 明朝" w:hAnsi="ＭＳ 明朝" w:hint="eastAsia"/>
              </w:rPr>
              <w:t>登米市豊里町笑沢153-22（登米市ｸﾘｰﾝｾﾝﾀｰ内）</w:t>
            </w:r>
          </w:p>
          <w:p w14:paraId="1D0BB1EF" w14:textId="77777777" w:rsidR="006E313F" w:rsidRDefault="006E313F" w:rsidP="006E313F">
            <w:pPr>
              <w:spacing w:line="0" w:lineRule="atLeast"/>
              <w:rPr>
                <w:rFonts w:ascii="ＭＳ 明朝" w:eastAsia="ＭＳ 明朝" w:hAnsi="ＭＳ 明朝"/>
              </w:rPr>
            </w:pPr>
            <w:r>
              <w:rPr>
                <w:rFonts w:ascii="ＭＳ 明朝" w:eastAsia="ＭＳ 明朝" w:hAnsi="ＭＳ 明朝" w:hint="eastAsia"/>
              </w:rPr>
              <w:t>TEL：0225-98-4372　FAX：0225-76-0103</w:t>
            </w:r>
          </w:p>
          <w:p w14:paraId="4E665735" w14:textId="4764CE60" w:rsidR="006E313F" w:rsidRPr="006E313F" w:rsidRDefault="006E313F" w:rsidP="006E313F">
            <w:pPr>
              <w:spacing w:line="0" w:lineRule="atLeast"/>
              <w:rPr>
                <w:rFonts w:ascii="ＭＳ 明朝" w:eastAsia="ＭＳ 明朝" w:hAnsi="ＭＳ 明朝"/>
              </w:rPr>
            </w:pPr>
            <w:r>
              <w:rPr>
                <w:rFonts w:ascii="ＭＳ 明朝" w:eastAsia="ＭＳ 明朝" w:hAnsi="ＭＳ 明朝" w:hint="eastAsia"/>
              </w:rPr>
              <w:t>E-mail：haiki@city.tome.miyagi.jp</w:t>
            </w:r>
          </w:p>
        </w:tc>
      </w:tr>
    </w:tbl>
    <w:p w14:paraId="45BCB0E7" w14:textId="77777777" w:rsidR="00B01767" w:rsidRPr="004F7458" w:rsidRDefault="00B01767" w:rsidP="00C669AD">
      <w:pPr>
        <w:rPr>
          <w:rFonts w:ascii="ＭＳ 明朝" w:eastAsia="ＭＳ 明朝" w:hAnsi="ＭＳ 明朝"/>
        </w:rPr>
      </w:pPr>
    </w:p>
    <w:sectPr w:rsidR="00B01767" w:rsidRPr="004F7458" w:rsidSect="00E6403E">
      <w:pgSz w:w="11906" w:h="16838"/>
      <w:pgMar w:top="1418"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0F81" w14:textId="77777777" w:rsidR="00CB4335" w:rsidRDefault="00CB4335" w:rsidP="00277C6C">
      <w:r>
        <w:separator/>
      </w:r>
    </w:p>
  </w:endnote>
  <w:endnote w:type="continuationSeparator" w:id="0">
    <w:p w14:paraId="6FD4AEA8" w14:textId="77777777" w:rsidR="00CB4335" w:rsidRDefault="00CB4335" w:rsidP="0027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F3AD" w14:textId="77777777" w:rsidR="00CB4335" w:rsidRDefault="00CB4335" w:rsidP="00277C6C">
      <w:r>
        <w:separator/>
      </w:r>
    </w:p>
  </w:footnote>
  <w:footnote w:type="continuationSeparator" w:id="0">
    <w:p w14:paraId="1FA4A222" w14:textId="77777777" w:rsidR="00CB4335" w:rsidRDefault="00CB4335" w:rsidP="00277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007B"/>
    <w:multiLevelType w:val="hybridMultilevel"/>
    <w:tmpl w:val="03A2A9BE"/>
    <w:lvl w:ilvl="0" w:tplc="971EBF82">
      <w:start w:val="1"/>
      <w:numFmt w:val="decimalFullWidth"/>
      <w:lvlText w:val="（%1）"/>
      <w:lvlJc w:val="left"/>
      <w:pPr>
        <w:ind w:left="720" w:hanging="720"/>
      </w:pPr>
      <w:rPr>
        <w:rFonts w:hint="default"/>
      </w:rPr>
    </w:lvl>
    <w:lvl w:ilvl="1" w:tplc="892CC72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92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E8"/>
    <w:rsid w:val="00015942"/>
    <w:rsid w:val="000215F1"/>
    <w:rsid w:val="00042401"/>
    <w:rsid w:val="000673E6"/>
    <w:rsid w:val="00092AA7"/>
    <w:rsid w:val="000A1802"/>
    <w:rsid w:val="000D50A7"/>
    <w:rsid w:val="000E76A6"/>
    <w:rsid w:val="00120EE1"/>
    <w:rsid w:val="001513FC"/>
    <w:rsid w:val="00154A1D"/>
    <w:rsid w:val="00194889"/>
    <w:rsid w:val="00243FA6"/>
    <w:rsid w:val="00250650"/>
    <w:rsid w:val="00270A59"/>
    <w:rsid w:val="00276671"/>
    <w:rsid w:val="00277C6C"/>
    <w:rsid w:val="0029015E"/>
    <w:rsid w:val="002C0D34"/>
    <w:rsid w:val="002F46E8"/>
    <w:rsid w:val="00331B35"/>
    <w:rsid w:val="00336F53"/>
    <w:rsid w:val="003511C2"/>
    <w:rsid w:val="00351C6D"/>
    <w:rsid w:val="00361D01"/>
    <w:rsid w:val="003E7CFC"/>
    <w:rsid w:val="003F1F6F"/>
    <w:rsid w:val="00413F43"/>
    <w:rsid w:val="00461D26"/>
    <w:rsid w:val="0046303B"/>
    <w:rsid w:val="00467236"/>
    <w:rsid w:val="004A0BE8"/>
    <w:rsid w:val="004A7EFE"/>
    <w:rsid w:val="004E7A95"/>
    <w:rsid w:val="004F7458"/>
    <w:rsid w:val="005023AA"/>
    <w:rsid w:val="00594448"/>
    <w:rsid w:val="00647D5E"/>
    <w:rsid w:val="00676421"/>
    <w:rsid w:val="0067659B"/>
    <w:rsid w:val="00685C61"/>
    <w:rsid w:val="006E313F"/>
    <w:rsid w:val="006E361A"/>
    <w:rsid w:val="00742338"/>
    <w:rsid w:val="00786B47"/>
    <w:rsid w:val="007908A0"/>
    <w:rsid w:val="0079091C"/>
    <w:rsid w:val="007C4705"/>
    <w:rsid w:val="007D30E8"/>
    <w:rsid w:val="007F7E8C"/>
    <w:rsid w:val="00813E64"/>
    <w:rsid w:val="00817CB6"/>
    <w:rsid w:val="008B2473"/>
    <w:rsid w:val="00910E34"/>
    <w:rsid w:val="0091468C"/>
    <w:rsid w:val="009203A6"/>
    <w:rsid w:val="00937F7E"/>
    <w:rsid w:val="009F6898"/>
    <w:rsid w:val="00A07964"/>
    <w:rsid w:val="00A1426F"/>
    <w:rsid w:val="00A607A2"/>
    <w:rsid w:val="00A67D50"/>
    <w:rsid w:val="00A7710A"/>
    <w:rsid w:val="00A8554E"/>
    <w:rsid w:val="00AB761D"/>
    <w:rsid w:val="00B01767"/>
    <w:rsid w:val="00B0326E"/>
    <w:rsid w:val="00B12929"/>
    <w:rsid w:val="00B40852"/>
    <w:rsid w:val="00B50B9F"/>
    <w:rsid w:val="00B9231B"/>
    <w:rsid w:val="00BA4E01"/>
    <w:rsid w:val="00BD4D7A"/>
    <w:rsid w:val="00BD73D1"/>
    <w:rsid w:val="00BD7DF2"/>
    <w:rsid w:val="00BE4EAC"/>
    <w:rsid w:val="00C06BC8"/>
    <w:rsid w:val="00C62872"/>
    <w:rsid w:val="00C66176"/>
    <w:rsid w:val="00C669AD"/>
    <w:rsid w:val="00C924E3"/>
    <w:rsid w:val="00CB4335"/>
    <w:rsid w:val="00CC346F"/>
    <w:rsid w:val="00CD5AE8"/>
    <w:rsid w:val="00CE3A32"/>
    <w:rsid w:val="00CF7156"/>
    <w:rsid w:val="00D32FF3"/>
    <w:rsid w:val="00DB23B9"/>
    <w:rsid w:val="00DB69B0"/>
    <w:rsid w:val="00DE1B49"/>
    <w:rsid w:val="00DF36C2"/>
    <w:rsid w:val="00E10EB7"/>
    <w:rsid w:val="00E14B18"/>
    <w:rsid w:val="00E347AA"/>
    <w:rsid w:val="00E6403E"/>
    <w:rsid w:val="00E74B04"/>
    <w:rsid w:val="00E94238"/>
    <w:rsid w:val="00ED0538"/>
    <w:rsid w:val="00EF198B"/>
    <w:rsid w:val="00EF7837"/>
    <w:rsid w:val="00F36B8D"/>
    <w:rsid w:val="00F4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6D353"/>
  <w15:chartTrackingRefBased/>
  <w15:docId w15:val="{0957ECD8-0933-4FA7-A35B-06815F42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0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30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30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30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30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30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30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30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30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30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30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30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30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30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30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30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30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30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30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3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0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3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0E8"/>
    <w:pPr>
      <w:spacing w:before="160" w:after="160"/>
      <w:jc w:val="center"/>
    </w:pPr>
    <w:rPr>
      <w:i/>
      <w:iCs/>
      <w:color w:val="404040" w:themeColor="text1" w:themeTint="BF"/>
    </w:rPr>
  </w:style>
  <w:style w:type="character" w:customStyle="1" w:styleId="a8">
    <w:name w:val="引用文 (文字)"/>
    <w:basedOn w:val="a0"/>
    <w:link w:val="a7"/>
    <w:uiPriority w:val="29"/>
    <w:rsid w:val="007D30E8"/>
    <w:rPr>
      <w:i/>
      <w:iCs/>
      <w:color w:val="404040" w:themeColor="text1" w:themeTint="BF"/>
    </w:rPr>
  </w:style>
  <w:style w:type="paragraph" w:styleId="a9">
    <w:name w:val="List Paragraph"/>
    <w:basedOn w:val="a"/>
    <w:uiPriority w:val="34"/>
    <w:qFormat/>
    <w:rsid w:val="007D30E8"/>
    <w:pPr>
      <w:ind w:left="720"/>
      <w:contextualSpacing/>
    </w:pPr>
  </w:style>
  <w:style w:type="character" w:styleId="21">
    <w:name w:val="Intense Emphasis"/>
    <w:basedOn w:val="a0"/>
    <w:uiPriority w:val="21"/>
    <w:qFormat/>
    <w:rsid w:val="007D30E8"/>
    <w:rPr>
      <w:i/>
      <w:iCs/>
      <w:color w:val="0F4761" w:themeColor="accent1" w:themeShade="BF"/>
    </w:rPr>
  </w:style>
  <w:style w:type="paragraph" w:styleId="22">
    <w:name w:val="Intense Quote"/>
    <w:basedOn w:val="a"/>
    <w:next w:val="a"/>
    <w:link w:val="23"/>
    <w:uiPriority w:val="30"/>
    <w:qFormat/>
    <w:rsid w:val="007D3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30E8"/>
    <w:rPr>
      <w:i/>
      <w:iCs/>
      <w:color w:val="0F4761" w:themeColor="accent1" w:themeShade="BF"/>
    </w:rPr>
  </w:style>
  <w:style w:type="character" w:styleId="24">
    <w:name w:val="Intense Reference"/>
    <w:basedOn w:val="a0"/>
    <w:uiPriority w:val="32"/>
    <w:qFormat/>
    <w:rsid w:val="007D30E8"/>
    <w:rPr>
      <w:b/>
      <w:bCs/>
      <w:smallCaps/>
      <w:color w:val="0F4761" w:themeColor="accent1" w:themeShade="BF"/>
      <w:spacing w:val="5"/>
    </w:rPr>
  </w:style>
  <w:style w:type="table" w:styleId="aa">
    <w:name w:val="Table Grid"/>
    <w:basedOn w:val="a1"/>
    <w:uiPriority w:val="39"/>
    <w:rsid w:val="002C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77C6C"/>
    <w:pPr>
      <w:tabs>
        <w:tab w:val="center" w:pos="4252"/>
        <w:tab w:val="right" w:pos="8504"/>
      </w:tabs>
      <w:snapToGrid w:val="0"/>
    </w:pPr>
  </w:style>
  <w:style w:type="character" w:customStyle="1" w:styleId="ac">
    <w:name w:val="ヘッダー (文字)"/>
    <w:basedOn w:val="a0"/>
    <w:link w:val="ab"/>
    <w:uiPriority w:val="99"/>
    <w:rsid w:val="00277C6C"/>
  </w:style>
  <w:style w:type="paragraph" w:styleId="ad">
    <w:name w:val="footer"/>
    <w:basedOn w:val="a"/>
    <w:link w:val="ae"/>
    <w:uiPriority w:val="99"/>
    <w:unhideWhenUsed/>
    <w:rsid w:val="00277C6C"/>
    <w:pPr>
      <w:tabs>
        <w:tab w:val="center" w:pos="4252"/>
        <w:tab w:val="right" w:pos="8504"/>
      </w:tabs>
      <w:snapToGrid w:val="0"/>
    </w:pPr>
  </w:style>
  <w:style w:type="character" w:customStyle="1" w:styleId="ae">
    <w:name w:val="フッター (文字)"/>
    <w:basedOn w:val="a0"/>
    <w:link w:val="ad"/>
    <w:uiPriority w:val="99"/>
    <w:rsid w:val="0027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B992E-43E0-47C7-A0FE-647844E1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J25254</dc:creator>
  <cp:keywords/>
  <dc:description/>
  <cp:lastModifiedBy>J25254</cp:lastModifiedBy>
  <cp:revision>32</cp:revision>
  <cp:lastPrinted>2026-06-03T06:33:00Z</cp:lastPrinted>
  <dcterms:created xsi:type="dcterms:W3CDTF">2026-03-16T01:45:00Z</dcterms:created>
  <dcterms:modified xsi:type="dcterms:W3CDTF">2026-06-04T23:55:00Z</dcterms:modified>
</cp:coreProperties>
</file>