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13" w:rsidRPr="0074328B" w:rsidRDefault="007622CD" w:rsidP="00AB6343">
      <w:pPr>
        <w:jc w:val="center"/>
        <w:rPr>
          <w:b/>
          <w:sz w:val="28"/>
          <w:szCs w:val="28"/>
        </w:rPr>
      </w:pPr>
      <w:r w:rsidRPr="0074328B">
        <w:rPr>
          <w:b/>
          <w:sz w:val="28"/>
          <w:szCs w:val="28"/>
        </w:rPr>
        <w:t>*</w:t>
      </w:r>
      <w:r w:rsidRPr="0074328B">
        <w:rPr>
          <w:rFonts w:hint="eastAsia"/>
          <w:b/>
          <w:sz w:val="28"/>
          <w:szCs w:val="28"/>
        </w:rPr>
        <w:t>トライデントオサベフーズ株式会社の概要</w:t>
      </w:r>
    </w:p>
    <w:p w:rsidR="0012666A" w:rsidRDefault="00A64FF5" w:rsidP="0074328B">
      <w:pPr>
        <w:spacing w:line="240" w:lineRule="auto"/>
      </w:pPr>
      <w:r>
        <w:rPr>
          <w:rFonts w:hint="eastAsia"/>
        </w:rPr>
        <w:t xml:space="preserve">　北米に拠点を置く</w:t>
      </w:r>
      <w:r w:rsidR="0012666A">
        <w:rPr>
          <w:rFonts w:hint="eastAsia"/>
        </w:rPr>
        <w:t>世界的な漁業会社であり原料供給面では絶大な力を持つトライデントシーフード社の日本支社と、冷凍食品製造において独自の優れた加工技術を持つ株式会社オサベフーズは、お互いの強みを生かして日本市場におけるスケソウダラ製品の</w:t>
      </w:r>
      <w:r w:rsidR="0074328B">
        <w:rPr>
          <w:rFonts w:hint="eastAsia"/>
        </w:rPr>
        <w:t>消費拡大</w:t>
      </w:r>
      <w:r w:rsidR="0012666A">
        <w:rPr>
          <w:rFonts w:hint="eastAsia"/>
        </w:rPr>
        <w:t>を目的として下記の合弁会社を設立しました。</w:t>
      </w:r>
    </w:p>
    <w:p w:rsidR="0012666A" w:rsidRDefault="0012666A" w:rsidP="0074328B">
      <w:pPr>
        <w:spacing w:line="240" w:lineRule="auto"/>
      </w:pPr>
    </w:p>
    <w:p w:rsidR="00751B79" w:rsidRDefault="0012666A" w:rsidP="00751B79">
      <w:pPr>
        <w:pStyle w:val="aa"/>
      </w:pPr>
      <w:r>
        <w:rPr>
          <w:rFonts w:hint="eastAsia"/>
        </w:rPr>
        <w:t>記</w:t>
      </w:r>
    </w:p>
    <w:p w:rsidR="00105992" w:rsidRPr="00105992" w:rsidRDefault="00105992" w:rsidP="00105992">
      <w:r>
        <w:rPr>
          <w:rFonts w:hint="eastAsia"/>
        </w:rPr>
        <w:t>◆企業概要</w:t>
      </w:r>
    </w:p>
    <w:p w:rsidR="007622CD" w:rsidRDefault="007622CD" w:rsidP="00751B79">
      <w:pPr>
        <w:spacing w:line="240" w:lineRule="auto"/>
        <w:ind w:firstLineChars="100" w:firstLine="220"/>
      </w:pPr>
      <w:r>
        <w:rPr>
          <w:rFonts w:hint="eastAsia"/>
        </w:rPr>
        <w:t xml:space="preserve">　</w:t>
      </w:r>
      <w:r w:rsidR="0093533E">
        <w:rPr>
          <w:rFonts w:hint="eastAsia"/>
        </w:rPr>
        <w:t>商</w:t>
      </w:r>
      <w:r w:rsidR="00AB6343">
        <w:rPr>
          <w:rFonts w:hint="eastAsia"/>
        </w:rPr>
        <w:t xml:space="preserve">　　</w:t>
      </w:r>
      <w:r w:rsidR="00A771E7">
        <w:rPr>
          <w:rFonts w:hint="eastAsia"/>
        </w:rPr>
        <w:t>号</w:t>
      </w:r>
      <w:r w:rsidR="0093533E">
        <w:rPr>
          <w:rFonts w:hint="eastAsia"/>
        </w:rPr>
        <w:t>：トライデントオサベフーズ株式会社</w:t>
      </w:r>
    </w:p>
    <w:p w:rsidR="0093533E" w:rsidRDefault="0093533E" w:rsidP="00751B79">
      <w:pPr>
        <w:spacing w:line="240" w:lineRule="auto"/>
        <w:ind w:firstLineChars="100" w:firstLine="220"/>
      </w:pPr>
      <w:r>
        <w:rPr>
          <w:rFonts w:hint="eastAsia"/>
        </w:rPr>
        <w:t xml:space="preserve">　</w:t>
      </w:r>
      <w:r w:rsidRPr="00AB6343">
        <w:rPr>
          <w:rFonts w:hint="eastAsia"/>
          <w:spacing w:val="110"/>
          <w:fitText w:val="880" w:id="1759669249"/>
        </w:rPr>
        <w:t>所在</w:t>
      </w:r>
      <w:r w:rsidRPr="00AB6343">
        <w:rPr>
          <w:rFonts w:hint="eastAsia"/>
          <w:fitText w:val="880" w:id="1759669249"/>
        </w:rPr>
        <w:t>地</w:t>
      </w:r>
      <w:r>
        <w:rPr>
          <w:rFonts w:hint="eastAsia"/>
        </w:rPr>
        <w:t>：〒</w:t>
      </w:r>
      <w:r>
        <w:rPr>
          <w:rFonts w:hint="eastAsia"/>
        </w:rPr>
        <w:t>9</w:t>
      </w:r>
      <w:r>
        <w:t xml:space="preserve">87-0621 </w:t>
      </w:r>
      <w:r>
        <w:rPr>
          <w:rFonts w:hint="eastAsia"/>
        </w:rPr>
        <w:t>宮城県登米市中田町宝江黒沼字東</w:t>
      </w:r>
      <w:r>
        <w:rPr>
          <w:rFonts w:hint="eastAsia"/>
        </w:rPr>
        <w:t>2</w:t>
      </w:r>
      <w:r>
        <w:t>28</w:t>
      </w:r>
      <w:r>
        <w:rPr>
          <w:rFonts w:hint="eastAsia"/>
        </w:rPr>
        <w:t>番</w:t>
      </w:r>
      <w:r w:rsidR="00751B79" w:rsidRPr="00751B79">
        <w:rPr>
          <w:rFonts w:hint="eastAsia"/>
        </w:rPr>
        <w:t>地</w:t>
      </w:r>
    </w:p>
    <w:p w:rsidR="0093533E" w:rsidRDefault="0093533E" w:rsidP="00751B79">
      <w:pPr>
        <w:spacing w:line="240" w:lineRule="auto"/>
        <w:ind w:firstLineChars="100" w:firstLine="220"/>
      </w:pPr>
      <w:r>
        <w:rPr>
          <w:rFonts w:hint="eastAsia"/>
        </w:rPr>
        <w:t xml:space="preserve">　設</w:t>
      </w:r>
      <w:r w:rsidR="00AB6343">
        <w:rPr>
          <w:rFonts w:hint="eastAsia"/>
        </w:rPr>
        <w:t xml:space="preserve">　　</w:t>
      </w:r>
      <w:r>
        <w:rPr>
          <w:rFonts w:hint="eastAsia"/>
        </w:rPr>
        <w:t>立：</w:t>
      </w:r>
      <w:r>
        <w:rPr>
          <w:rFonts w:hint="eastAsia"/>
        </w:rPr>
        <w:t>2</w:t>
      </w:r>
      <w:r>
        <w:t>018</w:t>
      </w:r>
      <w:r>
        <w:rPr>
          <w:rFonts w:hint="eastAsia"/>
        </w:rPr>
        <w:t>年</w:t>
      </w:r>
      <w:r>
        <w:rPr>
          <w:rFonts w:hint="eastAsia"/>
        </w:rPr>
        <w:t>6</w:t>
      </w:r>
      <w:r>
        <w:rPr>
          <w:rFonts w:hint="eastAsia"/>
        </w:rPr>
        <w:t>月</w:t>
      </w:r>
    </w:p>
    <w:p w:rsidR="00CF6D48" w:rsidRDefault="0093533E" w:rsidP="00751B79">
      <w:pPr>
        <w:spacing w:line="240" w:lineRule="auto"/>
        <w:ind w:firstLineChars="100" w:firstLine="220"/>
      </w:pPr>
      <w:r>
        <w:rPr>
          <w:rFonts w:hint="eastAsia"/>
        </w:rPr>
        <w:t xml:space="preserve">　</w:t>
      </w:r>
      <w:r w:rsidRPr="00AB6343">
        <w:rPr>
          <w:rFonts w:hint="eastAsia"/>
          <w:spacing w:val="110"/>
          <w:fitText w:val="880" w:id="1759669248"/>
        </w:rPr>
        <w:t>資本</w:t>
      </w:r>
      <w:r w:rsidRPr="00AB6343">
        <w:rPr>
          <w:rFonts w:hint="eastAsia"/>
          <w:fitText w:val="880" w:id="1759669248"/>
        </w:rPr>
        <w:t>金</w:t>
      </w:r>
      <w:r>
        <w:rPr>
          <w:rFonts w:hint="eastAsia"/>
        </w:rPr>
        <w:t>：</w:t>
      </w:r>
      <w:r>
        <w:rPr>
          <w:rFonts w:hint="eastAsia"/>
        </w:rPr>
        <w:t>9</w:t>
      </w:r>
      <w:r w:rsidR="006E2D19">
        <w:rPr>
          <w:rFonts w:hint="eastAsia"/>
        </w:rPr>
        <w:t>千万</w:t>
      </w:r>
      <w:r>
        <w:rPr>
          <w:rFonts w:hint="eastAsia"/>
        </w:rPr>
        <w:t>円</w:t>
      </w:r>
    </w:p>
    <w:p w:rsidR="00CF6D48" w:rsidRDefault="00CF6D48" w:rsidP="00751B79">
      <w:pPr>
        <w:spacing w:line="240" w:lineRule="auto"/>
        <w:ind w:firstLineChars="100" w:firstLine="220"/>
      </w:pPr>
      <w:r>
        <w:rPr>
          <w:rFonts w:hint="eastAsia"/>
        </w:rPr>
        <w:t xml:space="preserve">　</w:t>
      </w:r>
      <w:r w:rsidRPr="006E2D19">
        <w:rPr>
          <w:rFonts w:hint="eastAsia"/>
          <w:spacing w:val="110"/>
          <w:fitText w:val="880" w:id="1759668992"/>
        </w:rPr>
        <w:t>出資</w:t>
      </w:r>
      <w:r w:rsidRPr="006E2D19">
        <w:rPr>
          <w:rFonts w:hint="eastAsia"/>
          <w:fitText w:val="880" w:id="1759668992"/>
        </w:rPr>
        <w:t>者</w:t>
      </w:r>
      <w:r>
        <w:rPr>
          <w:rFonts w:hint="eastAsia"/>
        </w:rPr>
        <w:t>：トライデントシーフード・アジアインク</w:t>
      </w:r>
      <w:r>
        <w:rPr>
          <w:rFonts w:hint="eastAsia"/>
        </w:rPr>
        <w:t xml:space="preserve"> </w:t>
      </w:r>
      <w:r w:rsidR="006E2D19">
        <w:t>6</w:t>
      </w:r>
      <w:r w:rsidR="006E2D19">
        <w:rPr>
          <w:rFonts w:hint="eastAsia"/>
        </w:rPr>
        <w:t>千万</w:t>
      </w:r>
      <w:r>
        <w:rPr>
          <w:rFonts w:hint="eastAsia"/>
        </w:rPr>
        <w:t>円</w:t>
      </w:r>
      <w:r w:rsidR="00AB6343">
        <w:rPr>
          <w:rFonts w:hint="eastAsia"/>
        </w:rPr>
        <w:t>、</w:t>
      </w:r>
      <w:r>
        <w:rPr>
          <w:rFonts w:hint="eastAsia"/>
        </w:rPr>
        <w:t>㈱オサベフーズ</w:t>
      </w:r>
      <w:r>
        <w:rPr>
          <w:rFonts w:hint="eastAsia"/>
        </w:rPr>
        <w:t xml:space="preserve"> </w:t>
      </w:r>
      <w:r w:rsidR="006E2D19">
        <w:t>3</w:t>
      </w:r>
      <w:r w:rsidR="006E2D19">
        <w:rPr>
          <w:rFonts w:hint="eastAsia"/>
        </w:rPr>
        <w:t>千万</w:t>
      </w:r>
      <w:r>
        <w:rPr>
          <w:rFonts w:hint="eastAsia"/>
        </w:rPr>
        <w:t>円</w:t>
      </w:r>
    </w:p>
    <w:p w:rsidR="00CF6D48" w:rsidRDefault="00CF6D48" w:rsidP="00751B79">
      <w:pPr>
        <w:spacing w:line="240" w:lineRule="auto"/>
        <w:ind w:firstLineChars="100" w:firstLine="220"/>
      </w:pPr>
      <w:r>
        <w:rPr>
          <w:rFonts w:hint="eastAsia"/>
        </w:rPr>
        <w:t xml:space="preserve">　主</w:t>
      </w:r>
      <w:r w:rsidR="00AB6343">
        <w:rPr>
          <w:rFonts w:hint="eastAsia"/>
        </w:rPr>
        <w:t xml:space="preserve">　　</w:t>
      </w:r>
      <w:r>
        <w:rPr>
          <w:rFonts w:hint="eastAsia"/>
        </w:rPr>
        <w:t>業：冷凍食品製造</w:t>
      </w:r>
      <w:r w:rsidR="00FA2C79">
        <w:rPr>
          <w:rFonts w:hint="eastAsia"/>
        </w:rPr>
        <w:t>(</w:t>
      </w:r>
      <w:r w:rsidR="00FA2C79">
        <w:rPr>
          <w:rFonts w:hint="eastAsia"/>
        </w:rPr>
        <w:t>スケソウ加工品：白身フライ、サラダフィシュ</w:t>
      </w:r>
      <w:r w:rsidR="00FA2C79">
        <w:rPr>
          <w:rFonts w:hint="eastAsia"/>
        </w:rPr>
        <w:t>)</w:t>
      </w:r>
    </w:p>
    <w:p w:rsidR="001F0D4F" w:rsidRDefault="00CF6D48" w:rsidP="00751B79">
      <w:pPr>
        <w:spacing w:line="240" w:lineRule="auto"/>
        <w:ind w:leftChars="100" w:left="1540" w:hangingChars="600" w:hanging="1320"/>
      </w:pPr>
      <w:r>
        <w:rPr>
          <w:rFonts w:hint="eastAsia"/>
        </w:rPr>
        <w:t xml:space="preserve">　事業内容：</w:t>
      </w:r>
      <w:r w:rsidR="00A64FF5">
        <w:rPr>
          <w:rFonts w:hint="eastAsia"/>
        </w:rPr>
        <w:t>アラスカ産一回凍結の</w:t>
      </w:r>
      <w:r>
        <w:rPr>
          <w:rFonts w:hint="eastAsia"/>
        </w:rPr>
        <w:t>スケソウダラを加工した白身魚フライを中心</w:t>
      </w:r>
      <w:r w:rsidR="001F0D4F">
        <w:rPr>
          <w:rFonts w:hint="eastAsia"/>
        </w:rPr>
        <w:t>としてサラダフィッシュなど様々な</w:t>
      </w:r>
      <w:r>
        <w:rPr>
          <w:rFonts w:hint="eastAsia"/>
        </w:rPr>
        <w:t>スケソウ加工品を生産して量販店やコンビニ向けに供給する。</w:t>
      </w:r>
    </w:p>
    <w:p w:rsidR="001F0D4F" w:rsidRDefault="001F0D4F" w:rsidP="00751B79">
      <w:pPr>
        <w:spacing w:line="240" w:lineRule="auto"/>
        <w:ind w:firstLineChars="100" w:firstLine="220"/>
      </w:pPr>
      <w:r>
        <w:rPr>
          <w:rFonts w:hint="eastAsia"/>
        </w:rPr>
        <w:t xml:space="preserve">　工</w:t>
      </w:r>
      <w:r w:rsidR="00AB6343">
        <w:rPr>
          <w:rFonts w:hint="eastAsia"/>
        </w:rPr>
        <w:t xml:space="preserve">　　</w:t>
      </w:r>
      <w:r>
        <w:rPr>
          <w:rFonts w:hint="eastAsia"/>
        </w:rPr>
        <w:t>場：敷地面積</w:t>
      </w:r>
      <w:r>
        <w:rPr>
          <w:rFonts w:hint="eastAsia"/>
        </w:rPr>
        <w:t xml:space="preserve"> </w:t>
      </w:r>
      <w:r>
        <w:t>7,189</w:t>
      </w:r>
      <w:r w:rsidR="00FA2C79">
        <w:t>.89</w:t>
      </w:r>
      <w:r>
        <w:rPr>
          <w:rFonts w:hint="eastAsia"/>
        </w:rPr>
        <w:t>㎡、延床面積</w:t>
      </w:r>
      <w:r>
        <w:rPr>
          <w:rFonts w:hint="eastAsia"/>
        </w:rPr>
        <w:t xml:space="preserve"> </w:t>
      </w:r>
      <w:r>
        <w:t>2,282</w:t>
      </w:r>
      <w:r w:rsidR="00FA2C79">
        <w:t>.3</w:t>
      </w:r>
      <w:r>
        <w:rPr>
          <w:rFonts w:hint="eastAsia"/>
        </w:rPr>
        <w:t>㎡、冷蔵庫</w:t>
      </w:r>
      <w:r>
        <w:rPr>
          <w:rFonts w:hint="eastAsia"/>
        </w:rPr>
        <w:t xml:space="preserve"> </w:t>
      </w:r>
      <w:r w:rsidR="00FA2C79">
        <w:t>700.9</w:t>
      </w:r>
      <w:r>
        <w:rPr>
          <w:rFonts w:hint="eastAsia"/>
        </w:rPr>
        <w:t>㎡</w:t>
      </w:r>
    </w:p>
    <w:p w:rsidR="00FA2C79" w:rsidRPr="00AB6343" w:rsidRDefault="001F0D4F" w:rsidP="00105992">
      <w:pPr>
        <w:spacing w:line="240" w:lineRule="auto"/>
        <w:ind w:left="1540" w:hangingChars="700" w:hanging="1540"/>
      </w:pPr>
      <w:r>
        <w:rPr>
          <w:rFonts w:hint="eastAsia"/>
        </w:rPr>
        <w:t xml:space="preserve">　　　</w:t>
      </w:r>
      <w:r w:rsidR="00751B79">
        <w:rPr>
          <w:rFonts w:hint="eastAsia"/>
        </w:rPr>
        <w:t xml:space="preserve">　</w:t>
      </w:r>
      <w:r w:rsidR="00AB6343">
        <w:rPr>
          <w:rFonts w:hint="eastAsia"/>
        </w:rPr>
        <w:t xml:space="preserve">　　　</w:t>
      </w:r>
      <w:r>
        <w:rPr>
          <w:rFonts w:hint="eastAsia"/>
        </w:rPr>
        <w:t xml:space="preserve">　第</w:t>
      </w:r>
      <w:r>
        <w:rPr>
          <w:rFonts w:hint="eastAsia"/>
        </w:rPr>
        <w:t>1</w:t>
      </w:r>
      <w:r>
        <w:rPr>
          <w:rFonts w:hint="eastAsia"/>
        </w:rPr>
        <w:t>ラインではアラスカ</w:t>
      </w:r>
      <w:r w:rsidR="00A64FF5">
        <w:rPr>
          <w:rFonts w:hint="eastAsia"/>
        </w:rPr>
        <w:t>産一回</w:t>
      </w:r>
      <w:r>
        <w:rPr>
          <w:rFonts w:hint="eastAsia"/>
        </w:rPr>
        <w:t>凍結</w:t>
      </w:r>
      <w:r w:rsidR="00A64FF5">
        <w:rPr>
          <w:rFonts w:hint="eastAsia"/>
        </w:rPr>
        <w:t>のスケソウダラフィレを原料とした白身魚フライを生産し、第２ラインでは新商品サラダフィッシュや特殊加工技術を使ったスケソウポーションを生産する。製品ベースで年間</w:t>
      </w:r>
      <w:r w:rsidR="00A64FF5">
        <w:rPr>
          <w:rFonts w:hint="eastAsia"/>
        </w:rPr>
        <w:t>5</w:t>
      </w:r>
      <w:r w:rsidR="00A64FF5">
        <w:t>,000</w:t>
      </w:r>
      <w:r w:rsidR="00A64FF5">
        <w:rPr>
          <w:rFonts w:hint="eastAsia"/>
        </w:rPr>
        <w:t>トンの生産を目標としている。</w:t>
      </w:r>
      <w:r w:rsidR="0012666A">
        <w:rPr>
          <w:rFonts w:hint="eastAsia"/>
        </w:rPr>
        <w:t xml:space="preserve">　　　　　　　　　　　　　　　　　　　　　　　　　　</w:t>
      </w:r>
    </w:p>
    <w:p w:rsidR="00FA2C79" w:rsidRDefault="00D4305A" w:rsidP="0074328B">
      <w:pPr>
        <w:spacing w:line="240" w:lineRule="auto"/>
      </w:pPr>
      <w:r>
        <w:rPr>
          <w:rFonts w:hint="eastAsia"/>
        </w:rPr>
        <w:t>◆事業計画</w:t>
      </w:r>
    </w:p>
    <w:p w:rsidR="00FA2C79" w:rsidRDefault="000F23BD" w:rsidP="00751B79">
      <w:pPr>
        <w:spacing w:line="240" w:lineRule="auto"/>
        <w:ind w:firstLineChars="100" w:firstLine="220"/>
      </w:pPr>
      <w:r>
        <w:rPr>
          <w:rFonts w:hint="eastAsia"/>
        </w:rPr>
        <w:t>・</w:t>
      </w:r>
      <w:r w:rsidR="00AB6343">
        <w:rPr>
          <w:rFonts w:hint="eastAsia"/>
        </w:rPr>
        <w:t>工場建設スケ</w:t>
      </w:r>
      <w:r w:rsidR="00AB6343" w:rsidRPr="00751B79">
        <w:rPr>
          <w:rFonts w:hint="eastAsia"/>
        </w:rPr>
        <w:t>ジ</w:t>
      </w:r>
      <w:r w:rsidR="00AB6343">
        <w:rPr>
          <w:rFonts w:hint="eastAsia"/>
        </w:rPr>
        <w:t>ュ</w:t>
      </w:r>
      <w:r w:rsidR="00FA2C79">
        <w:rPr>
          <w:rFonts w:hint="eastAsia"/>
        </w:rPr>
        <w:t>ール：</w:t>
      </w:r>
      <w:r w:rsidR="00751B79">
        <w:rPr>
          <w:rFonts w:hint="eastAsia"/>
        </w:rPr>
        <w:t>2018/</w:t>
      </w:r>
      <w:r w:rsidR="00FA2C79">
        <w:rPr>
          <w:rFonts w:hint="eastAsia"/>
        </w:rPr>
        <w:t>7</w:t>
      </w:r>
      <w:r w:rsidR="00FA2C79">
        <w:t>/31</w:t>
      </w:r>
      <w:r w:rsidR="00FA2C79">
        <w:rPr>
          <w:rFonts w:hint="eastAsia"/>
        </w:rPr>
        <w:t>土地建物取得、</w:t>
      </w:r>
      <w:r w:rsidR="00751B79">
        <w:rPr>
          <w:rFonts w:hint="eastAsia"/>
        </w:rPr>
        <w:t>2018/</w:t>
      </w:r>
      <w:r w:rsidR="00FA2C79">
        <w:rPr>
          <w:rFonts w:hint="eastAsia"/>
        </w:rPr>
        <w:t>1</w:t>
      </w:r>
      <w:r w:rsidR="00FA2C79">
        <w:t>1/1</w:t>
      </w:r>
      <w:r w:rsidR="00FA2C79">
        <w:rPr>
          <w:rFonts w:hint="eastAsia"/>
        </w:rPr>
        <w:t>着工日、</w:t>
      </w:r>
      <w:r w:rsidR="00FA2C79">
        <w:rPr>
          <w:rFonts w:hint="eastAsia"/>
        </w:rPr>
        <w:t>2</w:t>
      </w:r>
      <w:r w:rsidR="00FA2C79">
        <w:t>019/3/1</w:t>
      </w:r>
      <w:r w:rsidR="00FA2C79">
        <w:rPr>
          <w:rFonts w:hint="eastAsia"/>
        </w:rPr>
        <w:t>操業開始</w:t>
      </w:r>
    </w:p>
    <w:p w:rsidR="00FA2C79" w:rsidRDefault="000F23BD" w:rsidP="00751B79">
      <w:pPr>
        <w:spacing w:line="240" w:lineRule="auto"/>
        <w:ind w:firstLineChars="100" w:firstLine="220"/>
      </w:pPr>
      <w:r>
        <w:rPr>
          <w:rFonts w:hint="eastAsia"/>
        </w:rPr>
        <w:t>・</w:t>
      </w:r>
      <w:r w:rsidR="00105992" w:rsidRPr="00105992">
        <w:rPr>
          <w:rFonts w:hint="eastAsia"/>
          <w:spacing w:val="275"/>
          <w:fitText w:val="2200" w:id="1759669504"/>
        </w:rPr>
        <w:t>総投</w:t>
      </w:r>
      <w:r w:rsidR="00FA2C79" w:rsidRPr="00105992">
        <w:rPr>
          <w:rFonts w:hint="eastAsia"/>
          <w:spacing w:val="275"/>
          <w:fitText w:val="2200" w:id="1759669504"/>
        </w:rPr>
        <w:t>資金</w:t>
      </w:r>
      <w:r w:rsidR="00FA2C79" w:rsidRPr="00105992">
        <w:rPr>
          <w:rFonts w:hint="eastAsia"/>
          <w:fitText w:val="2200" w:id="1759669504"/>
        </w:rPr>
        <w:t>額</w:t>
      </w:r>
      <w:r w:rsidR="00FA2C79">
        <w:rPr>
          <w:rFonts w:hint="eastAsia"/>
        </w:rPr>
        <w:t>：約</w:t>
      </w:r>
      <w:r w:rsidR="00FA2C79">
        <w:rPr>
          <w:rFonts w:hint="eastAsia"/>
        </w:rPr>
        <w:t>15</w:t>
      </w:r>
      <w:r w:rsidR="00FA2C79">
        <w:rPr>
          <w:rFonts w:hint="eastAsia"/>
        </w:rPr>
        <w:t>億円</w:t>
      </w:r>
    </w:p>
    <w:p w:rsidR="00FA2C79" w:rsidRDefault="00FA2C79" w:rsidP="00751B79">
      <w:pPr>
        <w:spacing w:line="240" w:lineRule="auto"/>
        <w:ind w:firstLineChars="100" w:firstLine="220"/>
      </w:pPr>
      <w:r>
        <w:rPr>
          <w:rFonts w:hint="eastAsia"/>
        </w:rPr>
        <w:t xml:space="preserve"> </w:t>
      </w:r>
      <w:r w:rsidR="000F23BD">
        <w:rPr>
          <w:rFonts w:hint="eastAsia"/>
        </w:rPr>
        <w:t>・</w:t>
      </w:r>
      <w:r w:rsidRPr="00AB6343">
        <w:rPr>
          <w:rFonts w:hint="eastAsia"/>
          <w:spacing w:val="175"/>
          <w:fitText w:val="2200" w:id="1759669505"/>
        </w:rPr>
        <w:t>設備投資金</w:t>
      </w:r>
      <w:r w:rsidRPr="00AB6343">
        <w:rPr>
          <w:rFonts w:hint="eastAsia"/>
          <w:spacing w:val="5"/>
          <w:fitText w:val="2200" w:id="1759669505"/>
        </w:rPr>
        <w:t>額</w:t>
      </w:r>
      <w:r>
        <w:rPr>
          <w:rFonts w:hint="eastAsia"/>
        </w:rPr>
        <w:t>：約</w:t>
      </w:r>
      <w:r>
        <w:rPr>
          <w:rFonts w:hint="eastAsia"/>
        </w:rPr>
        <w:t>8</w:t>
      </w:r>
      <w:r>
        <w:rPr>
          <w:rFonts w:hint="eastAsia"/>
        </w:rPr>
        <w:t>億円　一部</w:t>
      </w:r>
      <w:r>
        <w:rPr>
          <w:rFonts w:hint="eastAsia"/>
        </w:rPr>
        <w:t>US</w:t>
      </w:r>
      <w:r>
        <w:rPr>
          <w:rFonts w:hint="eastAsia"/>
        </w:rPr>
        <w:t>製のﾄﾗｲﾃﾞﾝﾄｼｰﾌｰﾄﾞ社独自の最先端の設備導入</w:t>
      </w:r>
    </w:p>
    <w:p w:rsidR="00FA2C79" w:rsidRDefault="000F23BD" w:rsidP="00751B79">
      <w:pPr>
        <w:spacing w:line="240" w:lineRule="auto"/>
        <w:ind w:firstLineChars="100" w:firstLine="220"/>
      </w:pPr>
      <w:r>
        <w:rPr>
          <w:rFonts w:hint="eastAsia"/>
        </w:rPr>
        <w:t>・</w:t>
      </w:r>
      <w:r w:rsidR="00FA2C79" w:rsidRPr="00AB6343">
        <w:rPr>
          <w:rFonts w:hint="eastAsia"/>
          <w:spacing w:val="440"/>
          <w:fitText w:val="2200" w:id="1759669506"/>
        </w:rPr>
        <w:t>売上目</w:t>
      </w:r>
      <w:r w:rsidR="00FA2C79" w:rsidRPr="00AB6343">
        <w:rPr>
          <w:rFonts w:hint="eastAsia"/>
          <w:fitText w:val="2200" w:id="1759669506"/>
        </w:rPr>
        <w:t>標</w:t>
      </w:r>
      <w:r w:rsidR="00FA2C79">
        <w:rPr>
          <w:rFonts w:hint="eastAsia"/>
        </w:rPr>
        <w:t>：約</w:t>
      </w:r>
      <w:r w:rsidR="00FA2C79">
        <w:rPr>
          <w:rFonts w:hint="eastAsia"/>
        </w:rPr>
        <w:t>23</w:t>
      </w:r>
      <w:r w:rsidR="00FA2C79">
        <w:rPr>
          <w:rFonts w:hint="eastAsia"/>
        </w:rPr>
        <w:t>億円</w:t>
      </w:r>
    </w:p>
    <w:p w:rsidR="00FA2C79" w:rsidRDefault="000F23BD" w:rsidP="00751B79">
      <w:pPr>
        <w:spacing w:line="240" w:lineRule="auto"/>
        <w:ind w:firstLineChars="100" w:firstLine="220"/>
      </w:pPr>
      <w:r>
        <w:rPr>
          <w:rFonts w:hint="eastAsia"/>
        </w:rPr>
        <w:t>・</w:t>
      </w:r>
      <w:r w:rsidR="00FA2C79" w:rsidRPr="00AB6343">
        <w:rPr>
          <w:rFonts w:hint="eastAsia"/>
          <w:spacing w:val="233"/>
          <w:fitText w:val="2200" w:id="1759669507"/>
        </w:rPr>
        <w:t>製造</w:t>
      </w:r>
      <w:r w:rsidR="00FA2C79" w:rsidRPr="00AB6343">
        <w:rPr>
          <w:rFonts w:hint="eastAsia"/>
          <w:spacing w:val="233"/>
          <w:fitText w:val="2200" w:id="1759669507"/>
        </w:rPr>
        <w:t>CAP</w:t>
      </w:r>
      <w:r w:rsidR="00FA2C79" w:rsidRPr="00AB6343">
        <w:rPr>
          <w:rFonts w:hint="eastAsia"/>
          <w:spacing w:val="-3"/>
          <w:fitText w:val="2200" w:id="1759669507"/>
        </w:rPr>
        <w:t>A</w:t>
      </w:r>
      <w:r w:rsidR="00FA2C79">
        <w:rPr>
          <w:rFonts w:hint="eastAsia"/>
        </w:rPr>
        <w:t>：日産</w:t>
      </w:r>
      <w:r w:rsidR="00FA2C79">
        <w:rPr>
          <w:rFonts w:hint="eastAsia"/>
        </w:rPr>
        <w:t>20t</w:t>
      </w:r>
      <w:r w:rsidR="00FA2C79">
        <w:rPr>
          <w:rFonts w:hint="eastAsia"/>
        </w:rPr>
        <w:t xml:space="preserve">　月産</w:t>
      </w:r>
      <w:r w:rsidR="00FA2C79">
        <w:rPr>
          <w:rFonts w:hint="eastAsia"/>
        </w:rPr>
        <w:t>400t</w:t>
      </w:r>
    </w:p>
    <w:p w:rsidR="00FA2C79" w:rsidRDefault="000F23BD" w:rsidP="00751B79">
      <w:pPr>
        <w:spacing w:line="240" w:lineRule="auto"/>
        <w:ind w:firstLineChars="100" w:firstLine="220"/>
      </w:pPr>
      <w:r>
        <w:rPr>
          <w:rFonts w:hint="eastAsia"/>
        </w:rPr>
        <w:t>・</w:t>
      </w:r>
      <w:r w:rsidR="00FA2C79" w:rsidRPr="00AB6343">
        <w:rPr>
          <w:rFonts w:hint="eastAsia"/>
          <w:spacing w:val="770"/>
          <w:fitText w:val="2200" w:id="1759669508"/>
        </w:rPr>
        <w:t>販売</w:t>
      </w:r>
      <w:r w:rsidR="00FA2C79" w:rsidRPr="00AB6343">
        <w:rPr>
          <w:rFonts w:hint="eastAsia"/>
          <w:fitText w:val="2200" w:id="1759669508"/>
        </w:rPr>
        <w:t>先</w:t>
      </w:r>
      <w:r w:rsidR="00FA2C79">
        <w:rPr>
          <w:rFonts w:hint="eastAsia"/>
        </w:rPr>
        <w:t>：大手</w:t>
      </w:r>
      <w:r w:rsidR="00FA2C79">
        <w:rPr>
          <w:rFonts w:hint="eastAsia"/>
        </w:rPr>
        <w:t>CVS</w:t>
      </w:r>
      <w:r w:rsidR="00FA2C79">
        <w:rPr>
          <w:rFonts w:hint="eastAsia"/>
        </w:rPr>
        <w:t>、大手量販店他</w:t>
      </w:r>
    </w:p>
    <w:p w:rsidR="000F23BD" w:rsidRDefault="000F23BD" w:rsidP="00751B79">
      <w:pPr>
        <w:spacing w:line="240" w:lineRule="auto"/>
        <w:ind w:firstLineChars="100" w:firstLine="220"/>
      </w:pPr>
      <w:r>
        <w:rPr>
          <w:rFonts w:hint="eastAsia"/>
        </w:rPr>
        <w:t>・</w:t>
      </w:r>
      <w:r w:rsidRPr="00AB6343">
        <w:rPr>
          <w:rFonts w:hint="eastAsia"/>
          <w:spacing w:val="275"/>
          <w:fitText w:val="2200" w:id="1759669509"/>
        </w:rPr>
        <w:t>新規雇用</w:t>
      </w:r>
      <w:r w:rsidRPr="00AB6343">
        <w:rPr>
          <w:rFonts w:hint="eastAsia"/>
          <w:fitText w:val="2200" w:id="1759669509"/>
        </w:rPr>
        <w:t>者</w:t>
      </w:r>
      <w:r>
        <w:rPr>
          <w:rFonts w:hint="eastAsia"/>
        </w:rPr>
        <w:t>：約</w:t>
      </w:r>
      <w:r>
        <w:rPr>
          <w:rFonts w:hint="eastAsia"/>
        </w:rPr>
        <w:t>30</w:t>
      </w:r>
      <w:r>
        <w:rPr>
          <w:rFonts w:hint="eastAsia"/>
        </w:rPr>
        <w:t>人</w:t>
      </w:r>
    </w:p>
    <w:p w:rsidR="00751B79" w:rsidRDefault="000F23BD" w:rsidP="00751B79">
      <w:pPr>
        <w:spacing w:line="240" w:lineRule="auto"/>
        <w:ind w:firstLineChars="100" w:firstLine="220"/>
      </w:pPr>
      <w:r>
        <w:rPr>
          <w:rFonts w:hint="eastAsia"/>
        </w:rPr>
        <w:t>・</w:t>
      </w:r>
      <w:r w:rsidRPr="00AB6343">
        <w:rPr>
          <w:rFonts w:hint="eastAsia"/>
          <w:spacing w:val="175"/>
          <w:fitText w:val="2200" w:id="1759669510"/>
        </w:rPr>
        <w:t>将来の雇用</w:t>
      </w:r>
      <w:r w:rsidRPr="00AB6343">
        <w:rPr>
          <w:rFonts w:hint="eastAsia"/>
          <w:spacing w:val="5"/>
          <w:fitText w:val="2200" w:id="1759669510"/>
        </w:rPr>
        <w:t>者</w:t>
      </w:r>
      <w:r>
        <w:rPr>
          <w:rFonts w:hint="eastAsia"/>
        </w:rPr>
        <w:t>：約</w:t>
      </w:r>
      <w:r>
        <w:rPr>
          <w:rFonts w:hint="eastAsia"/>
        </w:rPr>
        <w:t>60</w:t>
      </w:r>
      <w:r>
        <w:rPr>
          <w:rFonts w:hint="eastAsia"/>
        </w:rPr>
        <w:t>人</w:t>
      </w:r>
    </w:p>
    <w:p w:rsidR="00751B79" w:rsidRDefault="00751B79" w:rsidP="00751B79">
      <w:pPr>
        <w:spacing w:line="240" w:lineRule="auto"/>
        <w:ind w:firstLineChars="100" w:firstLine="220"/>
      </w:pPr>
    </w:p>
    <w:p w:rsidR="00751B79" w:rsidRDefault="00751B79" w:rsidP="0074328B">
      <w:pPr>
        <w:spacing w:line="240" w:lineRule="auto"/>
      </w:pPr>
      <w:r>
        <w:rPr>
          <w:rFonts w:hint="eastAsia"/>
        </w:rPr>
        <w:t>◆その他</w:t>
      </w:r>
    </w:p>
    <w:p w:rsidR="000F23BD" w:rsidRDefault="000F23BD" w:rsidP="00751B79">
      <w:pPr>
        <w:spacing w:line="240" w:lineRule="auto"/>
        <w:ind w:firstLineChars="100" w:firstLine="220"/>
      </w:pPr>
      <w:r>
        <w:rPr>
          <w:rFonts w:hint="eastAsia"/>
        </w:rPr>
        <w:t>・</w:t>
      </w:r>
      <w:r w:rsidRPr="00AB6343">
        <w:rPr>
          <w:rFonts w:hint="eastAsia"/>
          <w:spacing w:val="110"/>
          <w:fitText w:val="2200" w:id="1759669511"/>
        </w:rPr>
        <w:t>国内の他の工</w:t>
      </w:r>
      <w:r w:rsidRPr="00AB6343">
        <w:rPr>
          <w:rFonts w:hint="eastAsia"/>
          <w:fitText w:val="2200" w:id="1759669511"/>
        </w:rPr>
        <w:t>場</w:t>
      </w:r>
      <w:r>
        <w:rPr>
          <w:rFonts w:hint="eastAsia"/>
        </w:rPr>
        <w:t>：宮城県女川町、千葉県銚子市、新潟県新潟市</w:t>
      </w:r>
    </w:p>
    <w:p w:rsidR="000F23BD" w:rsidRDefault="000F23BD" w:rsidP="00751B79">
      <w:pPr>
        <w:spacing w:line="240" w:lineRule="auto"/>
        <w:ind w:firstLineChars="100" w:firstLine="220"/>
      </w:pPr>
      <w:r>
        <w:rPr>
          <w:rFonts w:hint="eastAsia"/>
        </w:rPr>
        <w:t>・</w:t>
      </w:r>
      <w:r w:rsidRPr="00AB6343">
        <w:rPr>
          <w:rFonts w:hint="eastAsia"/>
          <w:spacing w:val="2"/>
          <w:w w:val="58"/>
          <w:fitText w:val="2200" w:id="1759669512"/>
        </w:rPr>
        <w:t>国内の工場と登米市の工場の位置付</w:t>
      </w:r>
      <w:r w:rsidRPr="00AB6343">
        <w:rPr>
          <w:rFonts w:hint="eastAsia"/>
          <w:spacing w:val="5"/>
          <w:w w:val="58"/>
          <w:fitText w:val="2200" w:id="1759669512"/>
        </w:rPr>
        <w:t>け</w:t>
      </w:r>
      <w:r>
        <w:rPr>
          <w:rFonts w:hint="eastAsia"/>
        </w:rPr>
        <w:t>：商品毎の工場。女川はタラコ、銚子はサーモン、新潟は明太子、筋子</w:t>
      </w:r>
    </w:p>
    <w:p w:rsidR="00E4042E" w:rsidRDefault="00E4042E" w:rsidP="00E4042E">
      <w:pPr>
        <w:tabs>
          <w:tab w:val="left" w:pos="10490"/>
        </w:tabs>
        <w:spacing w:line="240" w:lineRule="auto"/>
        <w:ind w:right="48" w:firstLineChars="100" w:firstLine="220"/>
      </w:pPr>
      <w:r>
        <w:rPr>
          <w:rFonts w:hint="eastAsia"/>
        </w:rPr>
        <w:t xml:space="preserve">　　　　　　　　　　　　　　　　　　</w:t>
      </w:r>
    </w:p>
    <w:p w:rsidR="00E4042E" w:rsidRPr="00E4042E" w:rsidRDefault="00E4042E" w:rsidP="00E4042E">
      <w:pPr>
        <w:tabs>
          <w:tab w:val="left" w:pos="10490"/>
        </w:tabs>
        <w:spacing w:line="240" w:lineRule="auto"/>
        <w:ind w:right="48" w:firstLineChars="3300" w:firstLine="5940"/>
        <w:rPr>
          <w:sz w:val="18"/>
          <w:szCs w:val="18"/>
        </w:rPr>
      </w:pPr>
      <w:r w:rsidRPr="00E4042E">
        <w:rPr>
          <w:rFonts w:hint="eastAsia"/>
          <w:sz w:val="18"/>
          <w:szCs w:val="18"/>
        </w:rPr>
        <w:t>≪裏面に</w:t>
      </w:r>
      <w:r w:rsidR="00E83591">
        <w:rPr>
          <w:rFonts w:hint="eastAsia"/>
          <w:sz w:val="18"/>
          <w:szCs w:val="18"/>
        </w:rPr>
        <w:t>新</w:t>
      </w:r>
      <w:r w:rsidRPr="00E4042E">
        <w:rPr>
          <w:rFonts w:hint="eastAsia"/>
          <w:sz w:val="18"/>
          <w:szCs w:val="18"/>
        </w:rPr>
        <w:t>工場完成イメージ図を掲載しております。≫</w:t>
      </w:r>
    </w:p>
    <w:p w:rsidR="00E83591" w:rsidRDefault="00E83591" w:rsidP="00E4042E">
      <w:pPr>
        <w:spacing w:line="240" w:lineRule="auto"/>
      </w:pPr>
    </w:p>
    <w:p w:rsidR="00E83591" w:rsidRDefault="00E83591" w:rsidP="00E4042E">
      <w:pPr>
        <w:spacing w:line="240" w:lineRule="auto"/>
      </w:pPr>
    </w:p>
    <w:p w:rsidR="00E83591" w:rsidRDefault="00E83591" w:rsidP="00E4042E">
      <w:pPr>
        <w:spacing w:line="240" w:lineRule="auto"/>
      </w:pPr>
    </w:p>
    <w:p w:rsidR="00E4042E" w:rsidRDefault="00E4042E" w:rsidP="00E4042E">
      <w:pPr>
        <w:spacing w:line="240" w:lineRule="auto"/>
      </w:pPr>
      <w:r>
        <w:rPr>
          <w:noProof/>
        </w:rPr>
        <w:drawing>
          <wp:anchor distT="0" distB="0" distL="114300" distR="114300" simplePos="0" relativeHeight="251658240" behindDoc="1" locked="0" layoutInCell="1" allowOverlap="1" wp14:anchorId="556ED0AB" wp14:editId="17480C49">
            <wp:simplePos x="0" y="0"/>
            <wp:positionH relativeFrom="column">
              <wp:posOffset>97790</wp:posOffset>
            </wp:positionH>
            <wp:positionV relativeFrom="paragraph">
              <wp:posOffset>116840</wp:posOffset>
            </wp:positionV>
            <wp:extent cx="6496050" cy="4048125"/>
            <wp:effectExtent l="19050" t="19050" r="19050" b="28575"/>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050" cy="40481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Default="00E4042E" w:rsidP="00E4042E">
      <w:pPr>
        <w:spacing w:line="240" w:lineRule="auto"/>
      </w:pPr>
    </w:p>
    <w:p w:rsidR="00E4042E" w:rsidRPr="00E4042E" w:rsidRDefault="00E4042E" w:rsidP="00E4042E">
      <w:pPr>
        <w:spacing w:line="240" w:lineRule="auto"/>
        <w:jc w:val="center"/>
        <w:rPr>
          <w:rFonts w:asciiTheme="minorEastAsia" w:hAnsiTheme="minorEastAsia"/>
          <w:b/>
          <w:sz w:val="28"/>
          <w:szCs w:val="28"/>
        </w:rPr>
      </w:pPr>
      <w:r w:rsidRPr="00E4042E">
        <w:rPr>
          <w:rFonts w:asciiTheme="minorEastAsia" w:hAnsiTheme="minorEastAsia" w:hint="eastAsia"/>
          <w:b/>
          <w:sz w:val="28"/>
          <w:szCs w:val="28"/>
        </w:rPr>
        <w:t>【トライデントオサベフーズ株式会社　新工場完成イメージ図】</w:t>
      </w:r>
    </w:p>
    <w:p w:rsidR="00E4042E" w:rsidRDefault="00E4042E" w:rsidP="00E4042E">
      <w:pPr>
        <w:spacing w:line="240" w:lineRule="auto"/>
      </w:pPr>
    </w:p>
    <w:p w:rsidR="00E4042E" w:rsidRDefault="00E4042E" w:rsidP="00E4042E">
      <w:pPr>
        <w:spacing w:line="240" w:lineRule="auto"/>
      </w:pPr>
    </w:p>
    <w:p w:rsidR="00E83591" w:rsidRDefault="00E83591" w:rsidP="00E4042E">
      <w:pPr>
        <w:spacing w:line="240" w:lineRule="auto"/>
      </w:pPr>
    </w:p>
    <w:p w:rsidR="00E83591" w:rsidRDefault="00E83591" w:rsidP="00E4042E">
      <w:pPr>
        <w:spacing w:line="240" w:lineRule="auto"/>
      </w:pPr>
    </w:p>
    <w:p w:rsidR="00E83591" w:rsidRDefault="00E83591" w:rsidP="00E4042E">
      <w:pPr>
        <w:spacing w:line="240" w:lineRule="auto"/>
        <w:rPr>
          <w:rFonts w:hint="eastAsia"/>
        </w:rPr>
      </w:pPr>
    </w:p>
    <w:p w:rsidR="00663174" w:rsidRDefault="00663174" w:rsidP="00E4042E">
      <w:pPr>
        <w:spacing w:line="240" w:lineRule="auto"/>
      </w:pPr>
      <w:bookmarkStart w:id="0" w:name="_GoBack"/>
      <w:bookmarkEnd w:id="0"/>
    </w:p>
    <w:p w:rsidR="00E83591" w:rsidRDefault="00E83591" w:rsidP="00E4042E">
      <w:pPr>
        <w:spacing w:line="240" w:lineRule="auto"/>
      </w:pPr>
    </w:p>
    <w:p w:rsidR="00E4042E" w:rsidRDefault="00E83591" w:rsidP="00E4042E">
      <w:pPr>
        <w:spacing w:line="240" w:lineRule="auto"/>
      </w:pPr>
      <w:r>
        <w:rPr>
          <w:rFonts w:hint="eastAsia"/>
          <w:noProof/>
        </w:rPr>
        <mc:AlternateContent>
          <mc:Choice Requires="wps">
            <w:drawing>
              <wp:anchor distT="0" distB="0" distL="114300" distR="114300" simplePos="0" relativeHeight="251659264" behindDoc="0" locked="0" layoutInCell="1" allowOverlap="1" wp14:anchorId="19D6C971" wp14:editId="5FFAAC18">
                <wp:simplePos x="0" y="0"/>
                <wp:positionH relativeFrom="column">
                  <wp:posOffset>1478915</wp:posOffset>
                </wp:positionH>
                <wp:positionV relativeFrom="paragraph">
                  <wp:posOffset>180341</wp:posOffset>
                </wp:positionV>
                <wp:extent cx="4067175" cy="1181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067175" cy="1181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16.45pt;margin-top:14.2pt;width:320.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" filled="f" strokecolor="black [3213]" strokeweight="1pt"/>
            </w:pict>
          </mc:Fallback>
        </mc:AlternateContent>
      </w:r>
    </w:p>
    <w:p w:rsidR="00E4042E" w:rsidRPr="00E83591" w:rsidRDefault="00E4042E" w:rsidP="00E83591">
      <w:pPr>
        <w:spacing w:line="240" w:lineRule="auto"/>
        <w:jc w:val="center"/>
      </w:pPr>
      <w:r w:rsidRPr="00E83591">
        <w:rPr>
          <w:rFonts w:hint="eastAsia"/>
        </w:rPr>
        <w:t>≪</w:t>
      </w:r>
      <w:r w:rsidR="00E83591">
        <w:rPr>
          <w:rFonts w:hint="eastAsia"/>
        </w:rPr>
        <w:t>本立地計画</w:t>
      </w:r>
      <w:r w:rsidRPr="00E83591">
        <w:rPr>
          <w:rFonts w:hint="eastAsia"/>
        </w:rPr>
        <w:t>に係るお問い合わせ先≫</w:t>
      </w:r>
    </w:p>
    <w:p w:rsidR="00E4042E" w:rsidRDefault="00E4042E" w:rsidP="00E83591">
      <w:pPr>
        <w:spacing w:line="240" w:lineRule="auto"/>
        <w:ind w:firstLineChars="1100" w:firstLine="2420"/>
      </w:pPr>
      <w:r>
        <w:rPr>
          <w:rFonts w:hint="eastAsia"/>
        </w:rPr>
        <w:t>トライデント・シーフード・アジア・インク</w:t>
      </w:r>
      <w:r w:rsidR="00E83591">
        <w:rPr>
          <w:rFonts w:hint="eastAsia"/>
        </w:rPr>
        <w:t xml:space="preserve">　　担当：</w:t>
      </w:r>
      <w:r>
        <w:rPr>
          <w:rFonts w:hint="eastAsia"/>
        </w:rPr>
        <w:t>大場</w:t>
      </w:r>
    </w:p>
    <w:p w:rsidR="00E4042E" w:rsidRDefault="00E83591" w:rsidP="00E83591">
      <w:pPr>
        <w:spacing w:line="240" w:lineRule="auto"/>
        <w:ind w:firstLineChars="1400" w:firstLine="3080"/>
      </w:pPr>
      <w:r>
        <w:rPr>
          <w:rFonts w:hint="eastAsia"/>
        </w:rPr>
        <w:t>所在地：</w:t>
      </w:r>
      <w:r w:rsidR="00E4042E">
        <w:rPr>
          <w:rFonts w:hint="eastAsia"/>
        </w:rPr>
        <w:t>〒</w:t>
      </w:r>
      <w:r w:rsidR="00E4042E">
        <w:rPr>
          <w:rFonts w:hint="eastAsia"/>
        </w:rPr>
        <w:t xml:space="preserve">104-0041 </w:t>
      </w:r>
      <w:r w:rsidR="00E4042E">
        <w:rPr>
          <w:rFonts w:hint="eastAsia"/>
        </w:rPr>
        <w:t>東京都中央区新富</w:t>
      </w:r>
      <w:r>
        <w:rPr>
          <w:rFonts w:hint="eastAsia"/>
        </w:rPr>
        <w:t>２</w:t>
      </w:r>
      <w:r>
        <w:rPr>
          <w:rFonts w:hint="eastAsia"/>
        </w:rPr>
        <w:t>-</w:t>
      </w:r>
      <w:r>
        <w:rPr>
          <w:rFonts w:hint="eastAsia"/>
        </w:rPr>
        <w:t>１５</w:t>
      </w:r>
      <w:r>
        <w:rPr>
          <w:rFonts w:hint="eastAsia"/>
        </w:rPr>
        <w:t>-</w:t>
      </w:r>
      <w:r>
        <w:rPr>
          <w:rFonts w:hint="eastAsia"/>
        </w:rPr>
        <w:t>５</w:t>
      </w:r>
    </w:p>
    <w:p w:rsidR="00E4042E" w:rsidRDefault="00E4042E" w:rsidP="00E83591">
      <w:pPr>
        <w:spacing w:line="240" w:lineRule="auto"/>
        <w:ind w:firstLineChars="1400" w:firstLine="3080"/>
      </w:pPr>
      <w:r>
        <w:rPr>
          <w:rFonts w:hint="eastAsia"/>
        </w:rPr>
        <w:t>ＴＥＬ：</w:t>
      </w:r>
      <w:r w:rsidR="00E83591">
        <w:rPr>
          <w:rFonts w:hint="eastAsia"/>
        </w:rPr>
        <w:t>０３－３５３７－７６００</w:t>
      </w:r>
    </w:p>
    <w:p w:rsidR="0093533E" w:rsidRDefault="000F23BD" w:rsidP="00E4042E">
      <w:pPr>
        <w:spacing w:line="240" w:lineRule="auto"/>
        <w:ind w:firstLineChars="100" w:firstLine="220"/>
      </w:pPr>
      <w:r>
        <w:rPr>
          <w:rFonts w:hint="eastAsia"/>
        </w:rPr>
        <w:t xml:space="preserve">　　　　　　　　　　　　　　　　　　　　　　　　　　　　　　　</w:t>
      </w:r>
      <w:r w:rsidR="00AB6343">
        <w:rPr>
          <w:rFonts w:hint="eastAsia"/>
        </w:rPr>
        <w:t xml:space="preserve">　　</w:t>
      </w:r>
      <w:r>
        <w:rPr>
          <w:rFonts w:hint="eastAsia"/>
        </w:rPr>
        <w:t xml:space="preserve">　</w:t>
      </w:r>
      <w:r w:rsidR="00AB6343">
        <w:rPr>
          <w:rFonts w:hint="eastAsia"/>
        </w:rPr>
        <w:t xml:space="preserve">　　　　　　　　　　</w:t>
      </w:r>
      <w:r w:rsidR="00D4305A">
        <w:rPr>
          <w:rFonts w:hint="eastAsia"/>
        </w:rPr>
        <w:t xml:space="preserve">　　　　　　　　　　　　　　　　　　</w:t>
      </w:r>
      <w:r w:rsidR="00AB6343">
        <w:rPr>
          <w:rFonts w:hint="eastAsia"/>
        </w:rPr>
        <w:t xml:space="preserve">　　　　</w:t>
      </w:r>
      <w:r w:rsidR="00D4305A">
        <w:rPr>
          <w:rFonts w:hint="eastAsia"/>
        </w:rPr>
        <w:t xml:space="preserve">　</w:t>
      </w:r>
    </w:p>
    <w:sectPr w:rsidR="0093533E" w:rsidSect="00E4042E">
      <w:pgSz w:w="12240" w:h="15840"/>
      <w:pgMar w:top="794" w:right="851" w:bottom="79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42" w:rsidRDefault="002F1042" w:rsidP="00FA2C79">
      <w:pPr>
        <w:spacing w:after="0" w:line="240" w:lineRule="auto"/>
      </w:pPr>
      <w:r>
        <w:separator/>
      </w:r>
    </w:p>
  </w:endnote>
  <w:endnote w:type="continuationSeparator" w:id="0">
    <w:p w:rsidR="002F1042" w:rsidRDefault="002F1042" w:rsidP="00FA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42" w:rsidRDefault="002F1042" w:rsidP="00FA2C79">
      <w:pPr>
        <w:spacing w:after="0" w:line="240" w:lineRule="auto"/>
      </w:pPr>
      <w:r>
        <w:separator/>
      </w:r>
    </w:p>
  </w:footnote>
  <w:footnote w:type="continuationSeparator" w:id="0">
    <w:p w:rsidR="002F1042" w:rsidRDefault="002F1042" w:rsidP="00FA2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CD"/>
    <w:rsid w:val="000C6E67"/>
    <w:rsid w:val="000F23BD"/>
    <w:rsid w:val="00105992"/>
    <w:rsid w:val="0012666A"/>
    <w:rsid w:val="001F0D4F"/>
    <w:rsid w:val="002F1042"/>
    <w:rsid w:val="00316FE5"/>
    <w:rsid w:val="00663174"/>
    <w:rsid w:val="006E2D19"/>
    <w:rsid w:val="0074328B"/>
    <w:rsid w:val="00751B79"/>
    <w:rsid w:val="007622CD"/>
    <w:rsid w:val="00794DB6"/>
    <w:rsid w:val="00871854"/>
    <w:rsid w:val="0093533E"/>
    <w:rsid w:val="009810C7"/>
    <w:rsid w:val="00A64FF5"/>
    <w:rsid w:val="00A771E7"/>
    <w:rsid w:val="00AB6343"/>
    <w:rsid w:val="00C24777"/>
    <w:rsid w:val="00CF6D48"/>
    <w:rsid w:val="00D4305A"/>
    <w:rsid w:val="00E4042E"/>
    <w:rsid w:val="00E54EA9"/>
    <w:rsid w:val="00E83591"/>
    <w:rsid w:val="00EE6D39"/>
    <w:rsid w:val="00FA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666A"/>
    <w:pPr>
      <w:spacing w:after="0" w:line="240" w:lineRule="auto"/>
    </w:pPr>
  </w:style>
  <w:style w:type="paragraph" w:styleId="a4">
    <w:name w:val="Balloon Text"/>
    <w:basedOn w:val="a"/>
    <w:link w:val="a5"/>
    <w:uiPriority w:val="99"/>
    <w:semiHidden/>
    <w:unhideWhenUsed/>
    <w:rsid w:val="0074328B"/>
    <w:pPr>
      <w:spacing w:after="0" w:line="240" w:lineRule="auto"/>
    </w:pPr>
    <w:rPr>
      <w:rFonts w:ascii="Meiryo UI" w:eastAsia="Meiryo UI"/>
      <w:sz w:val="18"/>
      <w:szCs w:val="18"/>
    </w:rPr>
  </w:style>
  <w:style w:type="character" w:customStyle="1" w:styleId="a5">
    <w:name w:val="吹き出し (文字)"/>
    <w:basedOn w:val="a0"/>
    <w:link w:val="a4"/>
    <w:uiPriority w:val="99"/>
    <w:semiHidden/>
    <w:rsid w:val="0074328B"/>
    <w:rPr>
      <w:rFonts w:ascii="Meiryo UI" w:eastAsia="Meiryo UI"/>
      <w:sz w:val="18"/>
      <w:szCs w:val="18"/>
    </w:rPr>
  </w:style>
  <w:style w:type="paragraph" w:styleId="a6">
    <w:name w:val="header"/>
    <w:basedOn w:val="a"/>
    <w:link w:val="a7"/>
    <w:uiPriority w:val="99"/>
    <w:unhideWhenUsed/>
    <w:rsid w:val="00FA2C79"/>
    <w:pPr>
      <w:tabs>
        <w:tab w:val="center" w:pos="4419"/>
        <w:tab w:val="right" w:pos="8838"/>
      </w:tabs>
      <w:spacing w:after="0" w:line="240" w:lineRule="auto"/>
    </w:pPr>
  </w:style>
  <w:style w:type="character" w:customStyle="1" w:styleId="a7">
    <w:name w:val="ヘッダー (文字)"/>
    <w:basedOn w:val="a0"/>
    <w:link w:val="a6"/>
    <w:uiPriority w:val="99"/>
    <w:rsid w:val="00FA2C79"/>
  </w:style>
  <w:style w:type="paragraph" w:styleId="a8">
    <w:name w:val="footer"/>
    <w:basedOn w:val="a"/>
    <w:link w:val="a9"/>
    <w:uiPriority w:val="99"/>
    <w:unhideWhenUsed/>
    <w:rsid w:val="00FA2C79"/>
    <w:pPr>
      <w:tabs>
        <w:tab w:val="center" w:pos="4419"/>
        <w:tab w:val="right" w:pos="8838"/>
      </w:tabs>
      <w:spacing w:after="0" w:line="240" w:lineRule="auto"/>
    </w:pPr>
  </w:style>
  <w:style w:type="character" w:customStyle="1" w:styleId="a9">
    <w:name w:val="フッター (文字)"/>
    <w:basedOn w:val="a0"/>
    <w:link w:val="a8"/>
    <w:uiPriority w:val="99"/>
    <w:rsid w:val="00FA2C79"/>
  </w:style>
  <w:style w:type="paragraph" w:styleId="aa">
    <w:name w:val="Note Heading"/>
    <w:basedOn w:val="a"/>
    <w:next w:val="a"/>
    <w:link w:val="ab"/>
    <w:uiPriority w:val="99"/>
    <w:unhideWhenUsed/>
    <w:rsid w:val="00751B79"/>
    <w:pPr>
      <w:jc w:val="center"/>
    </w:pPr>
  </w:style>
  <w:style w:type="character" w:customStyle="1" w:styleId="ab">
    <w:name w:val="記 (文字)"/>
    <w:basedOn w:val="a0"/>
    <w:link w:val="aa"/>
    <w:uiPriority w:val="99"/>
    <w:rsid w:val="00751B79"/>
  </w:style>
  <w:style w:type="paragraph" w:styleId="ac">
    <w:name w:val="Closing"/>
    <w:basedOn w:val="a"/>
    <w:link w:val="ad"/>
    <w:uiPriority w:val="99"/>
    <w:unhideWhenUsed/>
    <w:rsid w:val="00751B79"/>
    <w:pPr>
      <w:jc w:val="right"/>
    </w:pPr>
  </w:style>
  <w:style w:type="character" w:customStyle="1" w:styleId="ad">
    <w:name w:val="結語 (文字)"/>
    <w:basedOn w:val="a0"/>
    <w:link w:val="ac"/>
    <w:uiPriority w:val="99"/>
    <w:rsid w:val="00751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666A"/>
    <w:pPr>
      <w:spacing w:after="0" w:line="240" w:lineRule="auto"/>
    </w:pPr>
  </w:style>
  <w:style w:type="paragraph" w:styleId="a4">
    <w:name w:val="Balloon Text"/>
    <w:basedOn w:val="a"/>
    <w:link w:val="a5"/>
    <w:uiPriority w:val="99"/>
    <w:semiHidden/>
    <w:unhideWhenUsed/>
    <w:rsid w:val="0074328B"/>
    <w:pPr>
      <w:spacing w:after="0" w:line="240" w:lineRule="auto"/>
    </w:pPr>
    <w:rPr>
      <w:rFonts w:ascii="Meiryo UI" w:eastAsia="Meiryo UI"/>
      <w:sz w:val="18"/>
      <w:szCs w:val="18"/>
    </w:rPr>
  </w:style>
  <w:style w:type="character" w:customStyle="1" w:styleId="a5">
    <w:name w:val="吹き出し (文字)"/>
    <w:basedOn w:val="a0"/>
    <w:link w:val="a4"/>
    <w:uiPriority w:val="99"/>
    <w:semiHidden/>
    <w:rsid w:val="0074328B"/>
    <w:rPr>
      <w:rFonts w:ascii="Meiryo UI" w:eastAsia="Meiryo UI"/>
      <w:sz w:val="18"/>
      <w:szCs w:val="18"/>
    </w:rPr>
  </w:style>
  <w:style w:type="paragraph" w:styleId="a6">
    <w:name w:val="header"/>
    <w:basedOn w:val="a"/>
    <w:link w:val="a7"/>
    <w:uiPriority w:val="99"/>
    <w:unhideWhenUsed/>
    <w:rsid w:val="00FA2C79"/>
    <w:pPr>
      <w:tabs>
        <w:tab w:val="center" w:pos="4419"/>
        <w:tab w:val="right" w:pos="8838"/>
      </w:tabs>
      <w:spacing w:after="0" w:line="240" w:lineRule="auto"/>
    </w:pPr>
  </w:style>
  <w:style w:type="character" w:customStyle="1" w:styleId="a7">
    <w:name w:val="ヘッダー (文字)"/>
    <w:basedOn w:val="a0"/>
    <w:link w:val="a6"/>
    <w:uiPriority w:val="99"/>
    <w:rsid w:val="00FA2C79"/>
  </w:style>
  <w:style w:type="paragraph" w:styleId="a8">
    <w:name w:val="footer"/>
    <w:basedOn w:val="a"/>
    <w:link w:val="a9"/>
    <w:uiPriority w:val="99"/>
    <w:unhideWhenUsed/>
    <w:rsid w:val="00FA2C79"/>
    <w:pPr>
      <w:tabs>
        <w:tab w:val="center" w:pos="4419"/>
        <w:tab w:val="right" w:pos="8838"/>
      </w:tabs>
      <w:spacing w:after="0" w:line="240" w:lineRule="auto"/>
    </w:pPr>
  </w:style>
  <w:style w:type="character" w:customStyle="1" w:styleId="a9">
    <w:name w:val="フッター (文字)"/>
    <w:basedOn w:val="a0"/>
    <w:link w:val="a8"/>
    <w:uiPriority w:val="99"/>
    <w:rsid w:val="00FA2C79"/>
  </w:style>
  <w:style w:type="paragraph" w:styleId="aa">
    <w:name w:val="Note Heading"/>
    <w:basedOn w:val="a"/>
    <w:next w:val="a"/>
    <w:link w:val="ab"/>
    <w:uiPriority w:val="99"/>
    <w:unhideWhenUsed/>
    <w:rsid w:val="00751B79"/>
    <w:pPr>
      <w:jc w:val="center"/>
    </w:pPr>
  </w:style>
  <w:style w:type="character" w:customStyle="1" w:styleId="ab">
    <w:name w:val="記 (文字)"/>
    <w:basedOn w:val="a0"/>
    <w:link w:val="aa"/>
    <w:uiPriority w:val="99"/>
    <w:rsid w:val="00751B79"/>
  </w:style>
  <w:style w:type="paragraph" w:styleId="ac">
    <w:name w:val="Closing"/>
    <w:basedOn w:val="a"/>
    <w:link w:val="ad"/>
    <w:uiPriority w:val="99"/>
    <w:unhideWhenUsed/>
    <w:rsid w:val="00751B79"/>
    <w:pPr>
      <w:jc w:val="right"/>
    </w:pPr>
  </w:style>
  <w:style w:type="character" w:customStyle="1" w:styleId="ad">
    <w:name w:val="結語 (文字)"/>
    <w:basedOn w:val="a0"/>
    <w:link w:val="ac"/>
    <w:uiPriority w:val="99"/>
    <w:rsid w:val="0075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3A68-2D3C-4057-BACB-692CFD06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 Takahashi</dc:creator>
  <cp:lastModifiedBy>工業振興課　佐々木　IP1580</cp:lastModifiedBy>
  <cp:revision>7</cp:revision>
  <cp:lastPrinted>2018-08-29T07:44:00Z</cp:lastPrinted>
  <dcterms:created xsi:type="dcterms:W3CDTF">2018-08-28T00:55:00Z</dcterms:created>
  <dcterms:modified xsi:type="dcterms:W3CDTF">2018-08-29T07:54:00Z</dcterms:modified>
</cp:coreProperties>
</file>